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91" w:rsidRPr="00354357" w:rsidRDefault="0028009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63"/>
        <w:gridCol w:w="2029"/>
        <w:gridCol w:w="4234"/>
        <w:gridCol w:w="5350"/>
      </w:tblGrid>
      <w:tr w:rsidR="00F0590A" w:rsidRPr="00354357" w:rsidTr="00F0590A">
        <w:tc>
          <w:tcPr>
            <w:tcW w:w="13176" w:type="dxa"/>
            <w:gridSpan w:val="4"/>
            <w:shd w:val="clear" w:color="auto" w:fill="92D050"/>
          </w:tcPr>
          <w:p w:rsidR="00F0590A" w:rsidRDefault="00F0590A" w:rsidP="00F0590A">
            <w:pPr>
              <w:jc w:val="center"/>
              <w:rPr>
                <w:rFonts w:ascii="Times New Roman" w:hAnsi="Times New Roman" w:cs="Times New Roman"/>
                <w:b/>
                <w:sz w:val="24"/>
                <w:szCs w:val="24"/>
              </w:rPr>
            </w:pPr>
          </w:p>
          <w:p w:rsidR="00F0590A" w:rsidRDefault="00F0590A" w:rsidP="00F0590A">
            <w:pPr>
              <w:jc w:val="center"/>
              <w:rPr>
                <w:rFonts w:ascii="Times New Roman" w:hAnsi="Times New Roman" w:cs="Times New Roman"/>
                <w:b/>
                <w:sz w:val="24"/>
                <w:szCs w:val="24"/>
              </w:rPr>
            </w:pPr>
            <w:r w:rsidRPr="00354357">
              <w:rPr>
                <w:rFonts w:ascii="Times New Roman" w:hAnsi="Times New Roman" w:cs="Times New Roman"/>
                <w:b/>
                <w:sz w:val="24"/>
                <w:szCs w:val="24"/>
              </w:rPr>
              <w:t>DEZVOLTAREA COGNITIVĂ ȘI CUNOAȘTEREA LUMII</w:t>
            </w:r>
          </w:p>
          <w:p w:rsidR="00F0590A" w:rsidRPr="00354357" w:rsidRDefault="00F0590A" w:rsidP="00F0590A">
            <w:pPr>
              <w:jc w:val="center"/>
              <w:rPr>
                <w:rFonts w:ascii="Times New Roman" w:hAnsi="Times New Roman" w:cs="Times New Roman"/>
                <w:sz w:val="24"/>
                <w:szCs w:val="24"/>
              </w:rPr>
            </w:pPr>
          </w:p>
        </w:tc>
      </w:tr>
      <w:tr w:rsidR="00F0590A" w:rsidRPr="00354357" w:rsidTr="00ED7EE9">
        <w:tc>
          <w:tcPr>
            <w:tcW w:w="13176" w:type="dxa"/>
            <w:gridSpan w:val="4"/>
          </w:tcPr>
          <w:p w:rsidR="00F0590A" w:rsidRPr="004712F3" w:rsidRDefault="004712F3" w:rsidP="004712F3">
            <w:pPr>
              <w:jc w:val="center"/>
              <w:rPr>
                <w:rFonts w:ascii="Times New Roman" w:hAnsi="Times New Roman" w:cs="Times New Roman"/>
                <w:b/>
                <w:sz w:val="24"/>
                <w:szCs w:val="24"/>
              </w:rPr>
            </w:pPr>
            <w:r>
              <w:rPr>
                <w:rFonts w:ascii="Times New Roman" w:hAnsi="Times New Roman" w:cs="Times New Roman"/>
                <w:b/>
                <w:sz w:val="24"/>
                <w:szCs w:val="24"/>
                <w:highlight w:val="yellow"/>
              </w:rPr>
              <w:t>37-60</w:t>
            </w:r>
            <w:r w:rsidRPr="007B7EF5">
              <w:rPr>
                <w:rFonts w:ascii="Times New Roman" w:hAnsi="Times New Roman" w:cs="Times New Roman"/>
                <w:b/>
                <w:sz w:val="24"/>
                <w:szCs w:val="24"/>
                <w:highlight w:val="yellow"/>
              </w:rPr>
              <w:t xml:space="preserve"> luni</w:t>
            </w:r>
            <w:r w:rsidR="00F0590A" w:rsidRPr="00F0590A">
              <w:rPr>
                <w:rFonts w:ascii="Times New Roman" w:hAnsi="Times New Roman" w:cs="Times New Roman"/>
                <w:b/>
                <w:sz w:val="24"/>
                <w:szCs w:val="24"/>
                <w:highlight w:val="yellow"/>
              </w:rPr>
              <w:t>/ (</w:t>
            </w:r>
            <w:r>
              <w:rPr>
                <w:rFonts w:ascii="Times New Roman" w:hAnsi="Times New Roman" w:cs="Times New Roman"/>
                <w:b/>
                <w:sz w:val="24"/>
                <w:szCs w:val="24"/>
                <w:highlight w:val="yellow"/>
              </w:rPr>
              <w:t xml:space="preserve">3-5 </w:t>
            </w:r>
            <w:r w:rsidR="00F0590A" w:rsidRPr="00F0590A">
              <w:rPr>
                <w:rFonts w:ascii="Times New Roman" w:hAnsi="Times New Roman" w:cs="Times New Roman"/>
                <w:b/>
                <w:sz w:val="24"/>
                <w:szCs w:val="24"/>
                <w:highlight w:val="yellow"/>
              </w:rPr>
              <w:t xml:space="preserve"> ani)</w:t>
            </w:r>
          </w:p>
        </w:tc>
      </w:tr>
      <w:tr w:rsidR="00F0590A" w:rsidRPr="00354357" w:rsidTr="002461CA">
        <w:tc>
          <w:tcPr>
            <w:tcW w:w="13176" w:type="dxa"/>
            <w:gridSpan w:val="4"/>
          </w:tcPr>
          <w:p w:rsidR="00F0590A" w:rsidRDefault="00F0590A" w:rsidP="00F0590A">
            <w:pPr>
              <w:jc w:val="center"/>
              <w:rPr>
                <w:rFonts w:ascii="Times New Roman" w:hAnsi="Times New Roman" w:cs="Times New Roman"/>
                <w:b/>
                <w:sz w:val="24"/>
                <w:szCs w:val="24"/>
              </w:rPr>
            </w:pPr>
          </w:p>
          <w:p w:rsidR="00F0590A" w:rsidRPr="00354357" w:rsidRDefault="00F0590A" w:rsidP="00F0590A">
            <w:pPr>
              <w:jc w:val="center"/>
              <w:rPr>
                <w:rFonts w:ascii="Times New Roman" w:hAnsi="Times New Roman" w:cs="Times New Roman"/>
                <w:b/>
                <w:sz w:val="24"/>
                <w:szCs w:val="24"/>
              </w:rPr>
            </w:pPr>
            <w:r w:rsidRPr="00F0590A">
              <w:rPr>
                <w:rFonts w:ascii="Times New Roman" w:hAnsi="Times New Roman" w:cs="Times New Roman"/>
                <w:b/>
                <w:sz w:val="24"/>
                <w:szCs w:val="24"/>
                <w:highlight w:val="yellow"/>
              </w:rPr>
              <w:t>a. DEZVOLTAREA GÂNDIRII LOGICE ȘI REZOLVAREA DE PROBLEME</w:t>
            </w:r>
          </w:p>
          <w:p w:rsidR="00F0590A" w:rsidRPr="00354357" w:rsidRDefault="00F0590A">
            <w:pPr>
              <w:rPr>
                <w:rFonts w:ascii="Times New Roman" w:hAnsi="Times New Roman" w:cs="Times New Roman"/>
                <w:sz w:val="24"/>
                <w:szCs w:val="24"/>
              </w:rPr>
            </w:pPr>
          </w:p>
        </w:tc>
      </w:tr>
      <w:tr w:rsidR="00627AE1" w:rsidRPr="00354357" w:rsidTr="00BF5615">
        <w:tc>
          <w:tcPr>
            <w:tcW w:w="1563" w:type="dxa"/>
            <w:tcBorders>
              <w:bottom w:val="single" w:sz="4" w:space="0" w:color="auto"/>
            </w:tcBorders>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Aspect specific</w:t>
            </w:r>
          </w:p>
        </w:tc>
        <w:tc>
          <w:tcPr>
            <w:tcW w:w="2029"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 xml:space="preserve">Reper </w:t>
            </w:r>
          </w:p>
        </w:tc>
        <w:tc>
          <w:tcPr>
            <w:tcW w:w="4234"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Indicatori</w:t>
            </w:r>
          </w:p>
        </w:tc>
        <w:tc>
          <w:tcPr>
            <w:tcW w:w="5350"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Recomandări</w:t>
            </w:r>
          </w:p>
        </w:tc>
      </w:tr>
      <w:tr w:rsidR="00627AE1" w:rsidRPr="00354357" w:rsidTr="00BF5615">
        <w:trPr>
          <w:trHeight w:val="1718"/>
        </w:trPr>
        <w:tc>
          <w:tcPr>
            <w:tcW w:w="1563" w:type="dxa"/>
            <w:tcBorders>
              <w:bottom w:val="nil"/>
            </w:tcBorders>
            <w:shd w:val="clear" w:color="auto" w:fill="FFFF00"/>
          </w:tcPr>
          <w:p w:rsidR="00354357" w:rsidRDefault="00354357">
            <w:pPr>
              <w:rPr>
                <w:rFonts w:ascii="Times New Roman" w:hAnsi="Times New Roman" w:cs="Times New Roman"/>
                <w:b/>
                <w:sz w:val="24"/>
                <w:szCs w:val="24"/>
              </w:rPr>
            </w:pPr>
            <w:r w:rsidRPr="00354357">
              <w:rPr>
                <w:rFonts w:ascii="Times New Roman" w:hAnsi="Times New Roman" w:cs="Times New Roman"/>
                <w:b/>
                <w:sz w:val="24"/>
                <w:szCs w:val="24"/>
              </w:rPr>
              <w:t>Dezvoltarea gândirii logice și rezolvarea de probleme</w:t>
            </w:r>
          </w:p>
          <w:p w:rsidR="00F0590A" w:rsidRPr="00354357" w:rsidRDefault="00F0590A">
            <w:pPr>
              <w:rPr>
                <w:rFonts w:ascii="Times New Roman" w:hAnsi="Times New Roman" w:cs="Times New Roman"/>
                <w:sz w:val="24"/>
                <w:szCs w:val="24"/>
              </w:rPr>
            </w:pPr>
          </w:p>
        </w:tc>
        <w:tc>
          <w:tcPr>
            <w:tcW w:w="2029" w:type="dxa"/>
          </w:tcPr>
          <w:p w:rsidR="00354357" w:rsidRPr="00F0590A" w:rsidRDefault="00354357">
            <w:pPr>
              <w:rPr>
                <w:rFonts w:ascii="Times New Roman" w:hAnsi="Times New Roman" w:cs="Times New Roman"/>
                <w:i/>
                <w:sz w:val="24"/>
                <w:szCs w:val="24"/>
              </w:rPr>
            </w:pPr>
            <w:r w:rsidRPr="00F0590A">
              <w:rPr>
                <w:rFonts w:ascii="Times New Roman" w:hAnsi="Times New Roman" w:cs="Times New Roman"/>
                <w:b/>
                <w:i/>
                <w:sz w:val="24"/>
                <w:szCs w:val="24"/>
              </w:rPr>
              <w:t>- să fie capabil să demonstreze conștientizarea relației cauză - efect</w:t>
            </w:r>
          </w:p>
        </w:tc>
        <w:tc>
          <w:tcPr>
            <w:tcW w:w="4234" w:type="dxa"/>
          </w:tcPr>
          <w:p w:rsidR="004712F3" w:rsidRPr="00A05A8B" w:rsidRDefault="004712F3" w:rsidP="00A05A8B">
            <w:pPr>
              <w:pStyle w:val="ListParagraph"/>
              <w:numPr>
                <w:ilvl w:val="0"/>
                <w:numId w:val="13"/>
              </w:numPr>
              <w:jc w:val="both"/>
              <w:rPr>
                <w:rFonts w:ascii="Times New Roman" w:hAnsi="Times New Roman" w:cs="Times New Roman"/>
                <w:sz w:val="24"/>
                <w:szCs w:val="24"/>
              </w:rPr>
            </w:pPr>
            <w:r w:rsidRPr="00A05A8B">
              <w:rPr>
                <w:rFonts w:ascii="Times New Roman" w:hAnsi="Times New Roman" w:cs="Times New Roman"/>
                <w:sz w:val="24"/>
                <w:szCs w:val="24"/>
              </w:rPr>
              <w:t>Identifică obiecte care influențează sau au efect asupra altor obiecte (dacă pun zahăr în apă, se topește).</w:t>
            </w:r>
          </w:p>
          <w:p w:rsidR="004712F3" w:rsidRPr="00A05A8B" w:rsidRDefault="004712F3" w:rsidP="00A05A8B">
            <w:pPr>
              <w:pStyle w:val="ListParagraph"/>
              <w:numPr>
                <w:ilvl w:val="0"/>
                <w:numId w:val="13"/>
              </w:numPr>
              <w:jc w:val="both"/>
              <w:rPr>
                <w:rFonts w:ascii="Times New Roman" w:hAnsi="Times New Roman" w:cs="Times New Roman"/>
                <w:sz w:val="24"/>
                <w:szCs w:val="24"/>
              </w:rPr>
            </w:pPr>
            <w:r w:rsidRPr="00A05A8B">
              <w:rPr>
                <w:rFonts w:ascii="Times New Roman" w:hAnsi="Times New Roman" w:cs="Times New Roman"/>
                <w:sz w:val="24"/>
                <w:szCs w:val="24"/>
              </w:rPr>
              <w:t>Adresează întrebarea „De ce?” indicând interes pentru stabilirea relației de cauzalitate.</w:t>
            </w:r>
          </w:p>
          <w:p w:rsidR="004712F3" w:rsidRPr="00A05A8B" w:rsidRDefault="004712F3" w:rsidP="00A05A8B">
            <w:pPr>
              <w:pStyle w:val="ListParagraph"/>
              <w:numPr>
                <w:ilvl w:val="0"/>
                <w:numId w:val="13"/>
              </w:numPr>
              <w:jc w:val="both"/>
              <w:rPr>
                <w:rFonts w:ascii="Times New Roman" w:hAnsi="Times New Roman" w:cs="Times New Roman"/>
                <w:sz w:val="24"/>
                <w:szCs w:val="24"/>
              </w:rPr>
            </w:pPr>
            <w:r w:rsidRPr="00A05A8B">
              <w:rPr>
                <w:rFonts w:ascii="Times New Roman" w:hAnsi="Times New Roman" w:cs="Times New Roman"/>
                <w:sz w:val="24"/>
                <w:szCs w:val="24"/>
              </w:rPr>
              <w:t>Explică efectele unor acțiuni simple asupra unor obiecte  (dacă închid radioul, se face liniște).</w:t>
            </w:r>
          </w:p>
          <w:p w:rsidR="004712F3" w:rsidRPr="00A05A8B" w:rsidRDefault="004712F3" w:rsidP="00A05A8B">
            <w:pPr>
              <w:pStyle w:val="ListParagraph"/>
              <w:numPr>
                <w:ilvl w:val="0"/>
                <w:numId w:val="13"/>
              </w:numPr>
              <w:jc w:val="both"/>
              <w:rPr>
                <w:rFonts w:ascii="Times New Roman" w:hAnsi="Times New Roman" w:cs="Times New Roman"/>
                <w:sz w:val="24"/>
                <w:szCs w:val="24"/>
              </w:rPr>
            </w:pPr>
            <w:r w:rsidRPr="00A05A8B">
              <w:rPr>
                <w:rFonts w:ascii="Times New Roman" w:hAnsi="Times New Roman" w:cs="Times New Roman"/>
                <w:sz w:val="24"/>
                <w:szCs w:val="24"/>
              </w:rPr>
              <w:t>Recunoaște în relații simple care elemente ale unui obiect</w:t>
            </w:r>
            <w:r w:rsidR="00A05A8B">
              <w:rPr>
                <w:rFonts w:ascii="Times New Roman" w:hAnsi="Times New Roman" w:cs="Times New Roman"/>
                <w:sz w:val="24"/>
                <w:szCs w:val="24"/>
              </w:rPr>
              <w:t xml:space="preserve"> </w:t>
            </w:r>
            <w:r w:rsidRPr="00A05A8B">
              <w:rPr>
                <w:rFonts w:ascii="Times New Roman" w:hAnsi="Times New Roman" w:cs="Times New Roman"/>
                <w:sz w:val="24"/>
                <w:szCs w:val="24"/>
              </w:rPr>
              <w:t>cauzează anumite efecte (pietricelele dintr-o cutie fac gălăgie)</w:t>
            </w:r>
          </w:p>
          <w:p w:rsidR="00A05A8B" w:rsidRPr="00A05A8B" w:rsidRDefault="004712F3" w:rsidP="00A05A8B">
            <w:pPr>
              <w:pStyle w:val="ListParagraph"/>
              <w:numPr>
                <w:ilvl w:val="0"/>
                <w:numId w:val="13"/>
              </w:numPr>
              <w:jc w:val="both"/>
              <w:rPr>
                <w:rFonts w:ascii="Times New Roman" w:hAnsi="Times New Roman" w:cs="Times New Roman"/>
                <w:sz w:val="24"/>
                <w:szCs w:val="24"/>
              </w:rPr>
            </w:pPr>
            <w:r w:rsidRPr="00A05A8B">
              <w:rPr>
                <w:rFonts w:ascii="Times New Roman" w:hAnsi="Times New Roman" w:cs="Times New Roman"/>
                <w:sz w:val="24"/>
                <w:szCs w:val="24"/>
              </w:rPr>
              <w:t>Încearcă să explice pe bază de cauzalitate anumite schimbări ale fenomenelor  (dacă e înnorat, atunci s-ar putea să plouă).</w:t>
            </w:r>
          </w:p>
          <w:p w:rsidR="00354357" w:rsidRPr="00A05A8B" w:rsidRDefault="004712F3" w:rsidP="00A05A8B">
            <w:pPr>
              <w:pStyle w:val="ListParagraph"/>
              <w:numPr>
                <w:ilvl w:val="0"/>
                <w:numId w:val="13"/>
              </w:numPr>
              <w:jc w:val="both"/>
              <w:rPr>
                <w:rFonts w:ascii="Times New Roman" w:hAnsi="Times New Roman" w:cs="Times New Roman"/>
                <w:sz w:val="24"/>
                <w:szCs w:val="24"/>
              </w:rPr>
            </w:pPr>
            <w:r w:rsidRPr="00A05A8B">
              <w:rPr>
                <w:rFonts w:ascii="Times New Roman" w:hAnsi="Times New Roman" w:cs="Times New Roman"/>
                <w:sz w:val="24"/>
                <w:szCs w:val="24"/>
              </w:rPr>
              <w:t>Oferă explicații pentru care anumite evenimente se petrec (Mihai a lipsit ieri pentru că a fost bolnav).</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sidR="004712F3">
              <w:rPr>
                <w:rFonts w:ascii="Times New Roman" w:hAnsi="Times New Roman" w:cs="Times New Roman"/>
                <w:sz w:val="24"/>
                <w:szCs w:val="24"/>
              </w:rPr>
              <w:t>Oferiți copilului posibilitatea de a experimenta, sub supravegherea adultului, pentru a înțelege efectele acțiunii sale asupra obiectelor: să amestece făina cu apă, zahăr cu apă, să planteze semințe, să ude florile...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Pr>
                <w:rFonts w:ascii="Times New Roman" w:hAnsi="Times New Roman" w:cs="Times New Roman"/>
                <w:sz w:val="24"/>
                <w:szCs w:val="24"/>
              </w:rPr>
              <w:t>Însoțiți permanent experimentele de explicații.</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Pr>
                <w:rFonts w:ascii="Times New Roman" w:hAnsi="Times New Roman" w:cs="Times New Roman"/>
                <w:sz w:val="24"/>
                <w:szCs w:val="24"/>
              </w:rPr>
              <w:t>Puneți întrebări copilului în timp ce realizează un experiment („Ce s-a întâmplat cu zahărul din apă? Unde a dispărut?”, ”De unde a apărut acest firicel de plantă? Cum ai făcut?”</w:t>
            </w:r>
            <w:r w:rsidR="000A2DBB">
              <w:rPr>
                <w:rFonts w:ascii="Times New Roman" w:hAnsi="Times New Roman" w:cs="Times New Roman"/>
                <w:sz w:val="24"/>
                <w:szCs w:val="24"/>
              </w:rPr>
              <w:t>).</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Pr>
                <w:rFonts w:ascii="Times New Roman" w:hAnsi="Times New Roman" w:cs="Times New Roman"/>
                <w:sz w:val="24"/>
                <w:szCs w:val="24"/>
              </w:rPr>
              <w:t>Solicitați permanent explicații copilului  în relații simple de cauzalitate: „De ce s-a uscat așa tare pământul florii?”, „De ce es</w:t>
            </w:r>
            <w:r w:rsidR="000A2DBB">
              <w:rPr>
                <w:rFonts w:ascii="Times New Roman" w:hAnsi="Times New Roman" w:cs="Times New Roman"/>
                <w:sz w:val="24"/>
                <w:szCs w:val="24"/>
              </w:rPr>
              <w:t>te așa întuneric în c</w:t>
            </w:r>
            <w:r>
              <w:rPr>
                <w:rFonts w:ascii="Times New Roman" w:hAnsi="Times New Roman" w:cs="Times New Roman"/>
                <w:sz w:val="24"/>
                <w:szCs w:val="24"/>
              </w:rPr>
              <w:t>asă</w:t>
            </w:r>
            <w:r w:rsidR="000A2DBB">
              <w:rPr>
                <w:rFonts w:ascii="Times New Roman" w:hAnsi="Times New Roman" w:cs="Times New Roman"/>
                <w:sz w:val="24"/>
                <w:szCs w:val="24"/>
              </w:rPr>
              <w:t>/clasă</w:t>
            </w:r>
            <w:r>
              <w:rPr>
                <w:rFonts w:ascii="Times New Roman" w:hAnsi="Times New Roman" w:cs="Times New Roman"/>
                <w:sz w:val="24"/>
                <w:szCs w:val="24"/>
              </w:rPr>
              <w:t>?”</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Pr>
                <w:rFonts w:ascii="Times New Roman" w:hAnsi="Times New Roman" w:cs="Times New Roman"/>
                <w:sz w:val="24"/>
                <w:szCs w:val="24"/>
              </w:rPr>
              <w:t>Solicitați explicații pentru a surprinde relația de cauzalitate între fenomene. Valorificați momentele discuțiilor despre vremea de afară, despre îmbrăcămintea adecvată timpului.</w:t>
            </w:r>
          </w:p>
          <w:p w:rsidR="00354357"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Pr>
                <w:rFonts w:ascii="Times New Roman" w:hAnsi="Times New Roman" w:cs="Times New Roman"/>
                <w:sz w:val="24"/>
                <w:szCs w:val="24"/>
              </w:rPr>
              <w:t>Valorificați orice situație cotidiană pentru a surprinde relațiile de cauzalitate: „De ce am pus mai puține/multe farfurii la masă?”, „De ce trebuie să ne spălăm pe mâini?”etc.</w:t>
            </w:r>
          </w:p>
        </w:tc>
      </w:tr>
      <w:tr w:rsidR="00627AE1" w:rsidRPr="00354357" w:rsidTr="00BF5615">
        <w:tc>
          <w:tcPr>
            <w:tcW w:w="1563" w:type="dxa"/>
            <w:tcBorders>
              <w:top w:val="nil"/>
              <w:bottom w:val="nil"/>
            </w:tcBorders>
            <w:shd w:val="clear" w:color="auto" w:fill="FFFF00"/>
          </w:tcPr>
          <w:p w:rsidR="00354357" w:rsidRPr="00354357" w:rsidRDefault="00354357">
            <w:pPr>
              <w:rPr>
                <w:rFonts w:ascii="Times New Roman" w:hAnsi="Times New Roman" w:cs="Times New Roman"/>
                <w:sz w:val="24"/>
                <w:szCs w:val="24"/>
              </w:rPr>
            </w:pPr>
          </w:p>
        </w:tc>
        <w:tc>
          <w:tcPr>
            <w:tcW w:w="2029" w:type="dxa"/>
          </w:tcPr>
          <w:p w:rsidR="00354357" w:rsidRPr="00F0590A" w:rsidRDefault="00354357">
            <w:pPr>
              <w:rPr>
                <w:rFonts w:ascii="Times New Roman" w:hAnsi="Times New Roman" w:cs="Times New Roman"/>
                <w:i/>
                <w:sz w:val="24"/>
                <w:szCs w:val="24"/>
              </w:rPr>
            </w:pPr>
            <w:r w:rsidRPr="00F0590A">
              <w:rPr>
                <w:rFonts w:ascii="Times New Roman" w:hAnsi="Times New Roman" w:cs="Times New Roman"/>
                <w:b/>
                <w:i/>
                <w:sz w:val="24"/>
                <w:szCs w:val="24"/>
              </w:rPr>
              <w:t>- să observe și să compare acțiuni, evenimente</w:t>
            </w:r>
          </w:p>
        </w:tc>
        <w:tc>
          <w:tcPr>
            <w:tcW w:w="4234" w:type="dxa"/>
          </w:tcPr>
          <w:p w:rsidR="004712F3" w:rsidRPr="00A05A8B" w:rsidRDefault="004712F3" w:rsidP="00A05A8B">
            <w:pPr>
              <w:pStyle w:val="ListParagraph"/>
              <w:numPr>
                <w:ilvl w:val="0"/>
                <w:numId w:val="14"/>
              </w:numPr>
              <w:jc w:val="both"/>
              <w:rPr>
                <w:rFonts w:ascii="Times New Roman" w:hAnsi="Times New Roman" w:cs="Times New Roman"/>
                <w:sz w:val="24"/>
                <w:szCs w:val="24"/>
              </w:rPr>
            </w:pPr>
            <w:r w:rsidRPr="00A05A8B">
              <w:rPr>
                <w:rFonts w:ascii="Times New Roman" w:hAnsi="Times New Roman" w:cs="Times New Roman"/>
                <w:sz w:val="24"/>
                <w:szCs w:val="24"/>
              </w:rPr>
              <w:t>Demonstrează înțelegerea conceptelor „la fel” și „diferit”.</w:t>
            </w:r>
          </w:p>
          <w:p w:rsidR="004712F3" w:rsidRPr="00A05A8B" w:rsidRDefault="004712F3" w:rsidP="00A05A8B">
            <w:pPr>
              <w:pStyle w:val="ListParagraph"/>
              <w:numPr>
                <w:ilvl w:val="0"/>
                <w:numId w:val="14"/>
              </w:numPr>
              <w:jc w:val="both"/>
              <w:rPr>
                <w:rFonts w:ascii="Times New Roman" w:hAnsi="Times New Roman" w:cs="Times New Roman"/>
                <w:sz w:val="24"/>
                <w:szCs w:val="24"/>
              </w:rPr>
            </w:pPr>
            <w:r w:rsidRPr="00A05A8B">
              <w:rPr>
                <w:rFonts w:ascii="Times New Roman" w:hAnsi="Times New Roman" w:cs="Times New Roman"/>
                <w:sz w:val="24"/>
                <w:szCs w:val="24"/>
              </w:rPr>
              <w:t>Recunoaște și numește caracteristica unui eveniment  (lung, amuzant, gălăgios etc.)</w:t>
            </w:r>
            <w:r w:rsidR="000A2DBB">
              <w:rPr>
                <w:rFonts w:ascii="Times New Roman" w:hAnsi="Times New Roman" w:cs="Times New Roman"/>
                <w:sz w:val="24"/>
                <w:szCs w:val="24"/>
              </w:rPr>
              <w:t>.</w:t>
            </w:r>
          </w:p>
          <w:p w:rsidR="004712F3" w:rsidRPr="00A05A8B" w:rsidRDefault="004712F3" w:rsidP="00A05A8B">
            <w:pPr>
              <w:pStyle w:val="ListParagraph"/>
              <w:numPr>
                <w:ilvl w:val="0"/>
                <w:numId w:val="14"/>
              </w:numPr>
              <w:jc w:val="both"/>
              <w:rPr>
                <w:rFonts w:ascii="Times New Roman" w:hAnsi="Times New Roman" w:cs="Times New Roman"/>
                <w:sz w:val="24"/>
                <w:szCs w:val="24"/>
              </w:rPr>
            </w:pPr>
            <w:r w:rsidRPr="00A05A8B">
              <w:rPr>
                <w:rFonts w:ascii="Times New Roman" w:hAnsi="Times New Roman" w:cs="Times New Roman"/>
                <w:sz w:val="24"/>
                <w:szCs w:val="24"/>
              </w:rPr>
              <w:t>Compară evenimente cu ajutorul adultului.</w:t>
            </w:r>
          </w:p>
          <w:p w:rsidR="004712F3" w:rsidRPr="00A05A8B" w:rsidRDefault="004712F3" w:rsidP="00A05A8B">
            <w:pPr>
              <w:pStyle w:val="ListParagraph"/>
              <w:numPr>
                <w:ilvl w:val="0"/>
                <w:numId w:val="14"/>
              </w:numPr>
              <w:jc w:val="both"/>
              <w:rPr>
                <w:rFonts w:ascii="Times New Roman" w:hAnsi="Times New Roman" w:cs="Times New Roman"/>
                <w:sz w:val="24"/>
                <w:szCs w:val="24"/>
              </w:rPr>
            </w:pPr>
            <w:r w:rsidRPr="00A05A8B">
              <w:rPr>
                <w:rFonts w:ascii="Times New Roman" w:hAnsi="Times New Roman" w:cs="Times New Roman"/>
                <w:sz w:val="24"/>
                <w:szCs w:val="24"/>
              </w:rPr>
              <w:t>Identifică unele caracteristici în funcție d</w:t>
            </w:r>
            <w:r w:rsidR="000A2DBB">
              <w:rPr>
                <w:rFonts w:ascii="Times New Roman" w:hAnsi="Times New Roman" w:cs="Times New Roman"/>
                <w:sz w:val="24"/>
                <w:szCs w:val="24"/>
              </w:rPr>
              <w:t>e</w:t>
            </w:r>
            <w:r w:rsidRPr="00A05A8B">
              <w:rPr>
                <w:rFonts w:ascii="Times New Roman" w:hAnsi="Times New Roman" w:cs="Times New Roman"/>
                <w:sz w:val="24"/>
                <w:szCs w:val="24"/>
              </w:rPr>
              <w:t xml:space="preserve"> care se pot face comparații (mărime, culoare, formă...)</w:t>
            </w:r>
          </w:p>
          <w:p w:rsidR="00A05A8B" w:rsidRPr="00A05A8B" w:rsidRDefault="004712F3" w:rsidP="00A05A8B">
            <w:pPr>
              <w:pStyle w:val="ListParagraph"/>
              <w:numPr>
                <w:ilvl w:val="0"/>
                <w:numId w:val="14"/>
              </w:numPr>
              <w:jc w:val="both"/>
              <w:rPr>
                <w:rFonts w:ascii="Times New Roman" w:hAnsi="Times New Roman" w:cs="Times New Roman"/>
                <w:sz w:val="24"/>
                <w:szCs w:val="24"/>
              </w:rPr>
            </w:pPr>
            <w:r w:rsidRPr="00A05A8B">
              <w:rPr>
                <w:rFonts w:ascii="Times New Roman" w:hAnsi="Times New Roman" w:cs="Times New Roman"/>
                <w:sz w:val="24"/>
                <w:szCs w:val="24"/>
              </w:rPr>
              <w:t>Grupează obiecte care întrunesc două criterii  concomitent.</w:t>
            </w:r>
          </w:p>
          <w:p w:rsidR="00354357" w:rsidRPr="00A05A8B" w:rsidRDefault="004712F3" w:rsidP="00A05A8B">
            <w:pPr>
              <w:pStyle w:val="ListParagraph"/>
              <w:numPr>
                <w:ilvl w:val="0"/>
                <w:numId w:val="14"/>
              </w:numPr>
              <w:jc w:val="both"/>
              <w:rPr>
                <w:rFonts w:ascii="Times New Roman" w:hAnsi="Times New Roman" w:cs="Times New Roman"/>
                <w:sz w:val="24"/>
                <w:szCs w:val="24"/>
              </w:rPr>
            </w:pPr>
            <w:r w:rsidRPr="00A05A8B">
              <w:rPr>
                <w:rFonts w:ascii="Times New Roman" w:hAnsi="Times New Roman" w:cs="Times New Roman"/>
                <w:sz w:val="24"/>
                <w:szCs w:val="24"/>
              </w:rPr>
              <w:t>Utilizează cuvinte care indică o comparație (mai... decât...)</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0A2DBB">
              <w:rPr>
                <w:rFonts w:ascii="Times New Roman" w:hAnsi="Times New Roman" w:cs="Times New Roman"/>
                <w:sz w:val="24"/>
                <w:szCs w:val="24"/>
              </w:rPr>
              <w:t xml:space="preserve"> </w:t>
            </w:r>
            <w:r w:rsidR="004712F3">
              <w:rPr>
                <w:rFonts w:ascii="Times New Roman" w:hAnsi="Times New Roman" w:cs="Times New Roman"/>
                <w:sz w:val="24"/>
                <w:szCs w:val="24"/>
              </w:rPr>
              <w:t>Utilizați jocuri pentru a stabili asemănări și deosebiri între obiecte. Folosiți jetoane, poze, jucării, cărți etc.</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26F9D">
              <w:rPr>
                <w:rFonts w:ascii="Times New Roman" w:hAnsi="Times New Roman" w:cs="Times New Roman"/>
                <w:sz w:val="24"/>
                <w:szCs w:val="24"/>
              </w:rPr>
              <w:t xml:space="preserve"> </w:t>
            </w:r>
            <w:r>
              <w:rPr>
                <w:rFonts w:ascii="Times New Roman" w:hAnsi="Times New Roman" w:cs="Times New Roman"/>
                <w:sz w:val="24"/>
                <w:szCs w:val="24"/>
              </w:rPr>
              <w:t>Solicitați copiilor să vă povestească evenimente din viața lor personală  și întrebați-i cum a fost, cum li s-a părut. Participați cu copiii la spectacole și comentați-le împreună cu ei. Folosiți astfel de prilejuri pentru a realiza comparații între obiecte, fenomene.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26F9D">
              <w:rPr>
                <w:rFonts w:ascii="Times New Roman" w:hAnsi="Times New Roman" w:cs="Times New Roman"/>
                <w:sz w:val="24"/>
                <w:szCs w:val="24"/>
              </w:rPr>
              <w:t xml:space="preserve"> </w:t>
            </w:r>
            <w:r>
              <w:rPr>
                <w:rFonts w:ascii="Times New Roman" w:hAnsi="Times New Roman" w:cs="Times New Roman"/>
                <w:sz w:val="24"/>
                <w:szCs w:val="24"/>
              </w:rPr>
              <w:t>Alegeți criterii diferite după care copiii să se organizeze în grupuri mici.</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26F9D">
              <w:rPr>
                <w:rFonts w:ascii="Times New Roman" w:hAnsi="Times New Roman" w:cs="Times New Roman"/>
                <w:sz w:val="24"/>
                <w:szCs w:val="24"/>
              </w:rPr>
              <w:t xml:space="preserve"> </w:t>
            </w:r>
            <w:r>
              <w:rPr>
                <w:rFonts w:ascii="Times New Roman" w:hAnsi="Times New Roman" w:cs="Times New Roman"/>
                <w:sz w:val="24"/>
                <w:szCs w:val="24"/>
              </w:rPr>
              <w:t>Oferiți materiale diverse copiilor pentru a lucra, solicitându-le astfel a face comparații între ele pentru a le utiliza pe cele care îi sunt utile.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26F9D">
              <w:rPr>
                <w:rFonts w:ascii="Times New Roman" w:hAnsi="Times New Roman" w:cs="Times New Roman"/>
                <w:sz w:val="24"/>
                <w:szCs w:val="24"/>
              </w:rPr>
              <w:t xml:space="preserve"> </w:t>
            </w:r>
            <w:r>
              <w:rPr>
                <w:rFonts w:ascii="Times New Roman" w:hAnsi="Times New Roman" w:cs="Times New Roman"/>
                <w:sz w:val="24"/>
                <w:szCs w:val="24"/>
              </w:rPr>
              <w:t xml:space="preserve">Implicați copiii în ordonarea obiectelor din </w:t>
            </w:r>
            <w:r w:rsidR="00026F9D">
              <w:rPr>
                <w:rFonts w:ascii="Times New Roman" w:hAnsi="Times New Roman" w:cs="Times New Roman"/>
                <w:sz w:val="24"/>
                <w:szCs w:val="24"/>
              </w:rPr>
              <w:t>casă/</w:t>
            </w:r>
            <w:r>
              <w:rPr>
                <w:rFonts w:ascii="Times New Roman" w:hAnsi="Times New Roman" w:cs="Times New Roman"/>
                <w:sz w:val="24"/>
                <w:szCs w:val="24"/>
              </w:rPr>
              <w:t>clasă. Cereți să grupeze anumite obiecte pe baza unui criteriu. Introduceți în următoarele exerciții de grupare a obiectelor două criterii concomitent: ex.</w:t>
            </w:r>
            <w:r w:rsidR="00026F9D">
              <w:rPr>
                <w:rFonts w:ascii="Times New Roman" w:hAnsi="Times New Roman" w:cs="Times New Roman"/>
                <w:sz w:val="24"/>
                <w:szCs w:val="24"/>
              </w:rPr>
              <w:t xml:space="preserve"> </w:t>
            </w:r>
            <w:r>
              <w:rPr>
                <w:rFonts w:ascii="Times New Roman" w:hAnsi="Times New Roman" w:cs="Times New Roman"/>
                <w:sz w:val="24"/>
                <w:szCs w:val="24"/>
              </w:rPr>
              <w:t>obiecte care sunt roșii și din plastic etc</w:t>
            </w:r>
          </w:p>
          <w:p w:rsidR="00354357"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026F9D">
              <w:rPr>
                <w:rFonts w:ascii="Times New Roman" w:hAnsi="Times New Roman" w:cs="Times New Roman"/>
                <w:sz w:val="24"/>
                <w:szCs w:val="24"/>
              </w:rPr>
              <w:t xml:space="preserve"> </w:t>
            </w:r>
            <w:r>
              <w:rPr>
                <w:rFonts w:ascii="Times New Roman" w:hAnsi="Times New Roman" w:cs="Times New Roman"/>
                <w:sz w:val="24"/>
                <w:szCs w:val="24"/>
              </w:rPr>
              <w:t>Solicitați copiilor</w:t>
            </w:r>
            <w:r w:rsidR="00977015">
              <w:rPr>
                <w:rFonts w:ascii="Times New Roman" w:hAnsi="Times New Roman" w:cs="Times New Roman"/>
                <w:sz w:val="24"/>
                <w:szCs w:val="24"/>
              </w:rPr>
              <w:t xml:space="preserve"> </w:t>
            </w:r>
            <w:r>
              <w:rPr>
                <w:rFonts w:ascii="Times New Roman" w:hAnsi="Times New Roman" w:cs="Times New Roman"/>
                <w:sz w:val="24"/>
                <w:szCs w:val="24"/>
              </w:rPr>
              <w:t>să vă aducă obiecte prin formularea unei comparații („Aș avea nevoie de un creion mai gros...”, „Unde găsesc un cub mai mare?”</w:t>
            </w:r>
          </w:p>
        </w:tc>
      </w:tr>
      <w:tr w:rsidR="00876123" w:rsidRPr="00354357" w:rsidTr="00BF5615">
        <w:tc>
          <w:tcPr>
            <w:tcW w:w="1563" w:type="dxa"/>
            <w:tcBorders>
              <w:top w:val="nil"/>
              <w:bottom w:val="nil"/>
            </w:tcBorders>
            <w:shd w:val="clear" w:color="auto" w:fill="FFFF00"/>
          </w:tcPr>
          <w:p w:rsidR="00354357" w:rsidRPr="00354357" w:rsidRDefault="00354357">
            <w:pPr>
              <w:rPr>
                <w:rFonts w:ascii="Times New Roman" w:hAnsi="Times New Roman" w:cs="Times New Roman"/>
                <w:sz w:val="24"/>
                <w:szCs w:val="24"/>
              </w:rPr>
            </w:pPr>
          </w:p>
        </w:tc>
        <w:tc>
          <w:tcPr>
            <w:tcW w:w="2029" w:type="dxa"/>
          </w:tcPr>
          <w:p w:rsidR="00354357" w:rsidRPr="00F0590A" w:rsidRDefault="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utilizeze experiențele trecute pentru a construi noi experiențe</w:t>
            </w:r>
          </w:p>
        </w:tc>
        <w:tc>
          <w:tcPr>
            <w:tcW w:w="4234" w:type="dxa"/>
          </w:tcPr>
          <w:p w:rsidR="00A05A8B" w:rsidRPr="00A05A8B" w:rsidRDefault="004712F3" w:rsidP="00A05A8B">
            <w:pPr>
              <w:pStyle w:val="ListParagraph"/>
              <w:numPr>
                <w:ilvl w:val="0"/>
                <w:numId w:val="15"/>
              </w:numPr>
              <w:jc w:val="both"/>
              <w:rPr>
                <w:rFonts w:ascii="Times New Roman" w:hAnsi="Times New Roman" w:cs="Times New Roman"/>
                <w:sz w:val="24"/>
                <w:szCs w:val="24"/>
              </w:rPr>
            </w:pPr>
            <w:r w:rsidRPr="00A05A8B">
              <w:rPr>
                <w:rFonts w:ascii="Times New Roman" w:hAnsi="Times New Roman" w:cs="Times New Roman"/>
                <w:sz w:val="24"/>
                <w:szCs w:val="24"/>
              </w:rPr>
              <w:t>Utilizează noile informații și cuvinte achiziționate în activități.</w:t>
            </w:r>
          </w:p>
          <w:p w:rsidR="00354357" w:rsidRPr="00A05A8B" w:rsidRDefault="004712F3" w:rsidP="00A05A8B">
            <w:pPr>
              <w:pStyle w:val="ListParagraph"/>
              <w:numPr>
                <w:ilvl w:val="0"/>
                <w:numId w:val="15"/>
              </w:numPr>
              <w:jc w:val="both"/>
              <w:rPr>
                <w:rFonts w:ascii="Times New Roman" w:hAnsi="Times New Roman" w:cs="Times New Roman"/>
                <w:sz w:val="24"/>
                <w:szCs w:val="24"/>
              </w:rPr>
            </w:pPr>
            <w:r w:rsidRPr="00A05A8B">
              <w:rPr>
                <w:rFonts w:ascii="Times New Roman" w:hAnsi="Times New Roman" w:cs="Times New Roman"/>
                <w:sz w:val="24"/>
                <w:szCs w:val="24"/>
              </w:rPr>
              <w:t>Utilizează informația dobândidă pe o anumită cale pentru a o aplica în context, într-un alt mod (ex. construiește din cuburi un castel, așa cum l-a văzut într-o carte de povești).</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sidR="004712F3">
              <w:rPr>
                <w:rFonts w:ascii="Times New Roman" w:hAnsi="Times New Roman" w:cs="Times New Roman"/>
                <w:sz w:val="24"/>
                <w:szCs w:val="24"/>
              </w:rPr>
              <w:t xml:space="preserve">Oferiți copiilor zilnic posibilitatea de a desfășura jocuri simbolice. Introduceți materiale noi în centrul de joc simbolic pentru a stimula utilizarea de informații noi și cuvinte. </w:t>
            </w:r>
          </w:p>
          <w:p w:rsidR="00354357"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Organizați activități în grupuri mici și propuneți sarcini care necesită transferul de informație și experiență („Hai să facem un magazin cu etaje, unde sunt numai magazine pentru copii. Ce magazine ar putea fi înăuntru?).</w:t>
            </w:r>
          </w:p>
        </w:tc>
      </w:tr>
      <w:tr w:rsidR="00876123" w:rsidRPr="00354357" w:rsidTr="00BF5615">
        <w:tc>
          <w:tcPr>
            <w:tcW w:w="1563" w:type="dxa"/>
            <w:tcBorders>
              <w:top w:val="nil"/>
            </w:tcBorders>
            <w:shd w:val="clear" w:color="auto" w:fill="FFFF00"/>
          </w:tcPr>
          <w:p w:rsidR="00354357" w:rsidRPr="00354357" w:rsidRDefault="00354357">
            <w:pPr>
              <w:rPr>
                <w:rFonts w:ascii="Times New Roman" w:hAnsi="Times New Roman" w:cs="Times New Roman"/>
                <w:sz w:val="24"/>
                <w:szCs w:val="24"/>
              </w:rPr>
            </w:pPr>
          </w:p>
        </w:tc>
        <w:tc>
          <w:tcPr>
            <w:tcW w:w="2029" w:type="dxa"/>
          </w:tcPr>
          <w:p w:rsidR="00354357" w:rsidRPr="00F0590A" w:rsidRDefault="00354357">
            <w:pPr>
              <w:rPr>
                <w:rFonts w:ascii="Times New Roman" w:hAnsi="Times New Roman" w:cs="Times New Roman"/>
                <w:b/>
                <w:i/>
                <w:sz w:val="24"/>
                <w:szCs w:val="24"/>
              </w:rPr>
            </w:pPr>
            <w:r w:rsidRPr="00F0590A">
              <w:rPr>
                <w:rFonts w:ascii="Times New Roman" w:hAnsi="Times New Roman" w:cs="Times New Roman"/>
                <w:b/>
                <w:i/>
                <w:sz w:val="24"/>
                <w:szCs w:val="24"/>
              </w:rPr>
              <w:t xml:space="preserve">- să fie capabil să găsească multiple </w:t>
            </w:r>
            <w:r w:rsidRPr="00F0590A">
              <w:rPr>
                <w:rFonts w:ascii="Times New Roman" w:hAnsi="Times New Roman" w:cs="Times New Roman"/>
                <w:b/>
                <w:i/>
                <w:sz w:val="24"/>
                <w:szCs w:val="24"/>
              </w:rPr>
              <w:lastRenderedPageBreak/>
              <w:t>răspunsuri/soluții la întrebări, situații, probleme și provocări</w:t>
            </w:r>
          </w:p>
        </w:tc>
        <w:tc>
          <w:tcPr>
            <w:tcW w:w="4234" w:type="dxa"/>
          </w:tcPr>
          <w:p w:rsidR="004712F3" w:rsidRPr="00A05A8B" w:rsidRDefault="004712F3" w:rsidP="00A05A8B">
            <w:pPr>
              <w:pStyle w:val="ListParagraph"/>
              <w:numPr>
                <w:ilvl w:val="0"/>
                <w:numId w:val="16"/>
              </w:numPr>
              <w:jc w:val="both"/>
              <w:rPr>
                <w:rFonts w:ascii="Times New Roman" w:hAnsi="Times New Roman" w:cs="Times New Roman"/>
                <w:sz w:val="24"/>
                <w:szCs w:val="24"/>
              </w:rPr>
            </w:pPr>
            <w:r w:rsidRPr="00A05A8B">
              <w:rPr>
                <w:rFonts w:ascii="Times New Roman" w:hAnsi="Times New Roman" w:cs="Times New Roman"/>
                <w:sz w:val="24"/>
                <w:szCs w:val="24"/>
              </w:rPr>
              <w:lastRenderedPageBreak/>
              <w:t xml:space="preserve">Explorează mai multe căi de soluționare a unei probleme și alege </w:t>
            </w:r>
            <w:r w:rsidRPr="00A05A8B">
              <w:rPr>
                <w:rFonts w:ascii="Times New Roman" w:hAnsi="Times New Roman" w:cs="Times New Roman"/>
                <w:sz w:val="24"/>
                <w:szCs w:val="24"/>
              </w:rPr>
              <w:lastRenderedPageBreak/>
              <w:t>una dintre ele.</w:t>
            </w:r>
          </w:p>
          <w:p w:rsidR="00A05A8B" w:rsidRPr="00A05A8B" w:rsidRDefault="004712F3" w:rsidP="00A05A8B">
            <w:pPr>
              <w:pStyle w:val="ListParagraph"/>
              <w:numPr>
                <w:ilvl w:val="0"/>
                <w:numId w:val="16"/>
              </w:numPr>
              <w:jc w:val="both"/>
              <w:rPr>
                <w:rFonts w:ascii="Times New Roman" w:hAnsi="Times New Roman" w:cs="Times New Roman"/>
                <w:sz w:val="24"/>
                <w:szCs w:val="24"/>
              </w:rPr>
            </w:pPr>
            <w:r w:rsidRPr="00A05A8B">
              <w:rPr>
                <w:rFonts w:ascii="Times New Roman" w:hAnsi="Times New Roman" w:cs="Times New Roman"/>
                <w:sz w:val="24"/>
                <w:szCs w:val="24"/>
              </w:rPr>
              <w:t>Caută sprijin la alți copii sau adulți pentru rezolvarea unei probleme.</w:t>
            </w:r>
          </w:p>
          <w:p w:rsidR="00354357" w:rsidRPr="00A05A8B" w:rsidRDefault="004712F3" w:rsidP="00A05A8B">
            <w:pPr>
              <w:pStyle w:val="ListParagraph"/>
              <w:numPr>
                <w:ilvl w:val="0"/>
                <w:numId w:val="16"/>
              </w:numPr>
              <w:jc w:val="both"/>
              <w:rPr>
                <w:rFonts w:ascii="Times New Roman" w:hAnsi="Times New Roman" w:cs="Times New Roman"/>
                <w:sz w:val="24"/>
                <w:szCs w:val="24"/>
              </w:rPr>
            </w:pPr>
            <w:r w:rsidRPr="00A05A8B">
              <w:rPr>
                <w:rFonts w:ascii="Times New Roman" w:hAnsi="Times New Roman" w:cs="Times New Roman"/>
                <w:sz w:val="24"/>
                <w:szCs w:val="24"/>
              </w:rPr>
              <w:t xml:space="preserve">Se reorientează </w:t>
            </w:r>
            <w:r w:rsidR="003D3F5B">
              <w:rPr>
                <w:rFonts w:ascii="Times New Roman" w:hAnsi="Times New Roman" w:cs="Times New Roman"/>
                <w:sz w:val="24"/>
                <w:szCs w:val="24"/>
              </w:rPr>
              <w:t>în soluționarea unei probleme câ</w:t>
            </w:r>
            <w:r w:rsidRPr="00A05A8B">
              <w:rPr>
                <w:rFonts w:ascii="Times New Roman" w:hAnsi="Times New Roman" w:cs="Times New Roman"/>
                <w:sz w:val="24"/>
                <w:szCs w:val="24"/>
              </w:rPr>
              <w:t>nd intervine un element nou.</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lastRenderedPageBreak/>
              <w:t>-</w:t>
            </w:r>
            <w:r w:rsidR="003D3F5B">
              <w:rPr>
                <w:rFonts w:ascii="Times New Roman" w:hAnsi="Times New Roman" w:cs="Times New Roman"/>
                <w:sz w:val="24"/>
                <w:szCs w:val="24"/>
              </w:rPr>
              <w:t xml:space="preserve"> Fiți alături de copil câ</w:t>
            </w:r>
            <w:r w:rsidR="004712F3">
              <w:rPr>
                <w:rFonts w:ascii="Times New Roman" w:hAnsi="Times New Roman" w:cs="Times New Roman"/>
                <w:sz w:val="24"/>
                <w:szCs w:val="24"/>
              </w:rPr>
              <w:t xml:space="preserve">nd încearcă să găsească soluțiile unei probleme. Provocați-l cu întrebări. </w:t>
            </w:r>
            <w:r w:rsidR="004712F3">
              <w:rPr>
                <w:rFonts w:ascii="Times New Roman" w:hAnsi="Times New Roman" w:cs="Times New Roman"/>
                <w:sz w:val="24"/>
                <w:szCs w:val="24"/>
              </w:rPr>
              <w:lastRenderedPageBreak/>
              <w:t>Vorbiți cu el și cereți explicații pentru soluțiile alese („Cum ai reușit?”).</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Propuneți sarcini individuale de rezolvare de probleme. Întrebați-l de ce anume are nevoie pentru a găsi soluții la sarcinile individuale primite. Valorizați-l când adoptă demersul corect.</w:t>
            </w:r>
          </w:p>
          <w:p w:rsidR="00354357" w:rsidRPr="00DA7491" w:rsidRDefault="004712F3" w:rsidP="00FD1F15">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Introduceți elemente noi în situațiile problematice (un nou personaj, un n</w:t>
            </w:r>
            <w:r w:rsidR="00FD1F15">
              <w:rPr>
                <w:rFonts w:ascii="Times New Roman" w:hAnsi="Times New Roman" w:cs="Times New Roman"/>
                <w:sz w:val="24"/>
                <w:szCs w:val="24"/>
              </w:rPr>
              <w:t>ou obiect, un nou eveniment)</w:t>
            </w:r>
          </w:p>
        </w:tc>
      </w:tr>
      <w:tr w:rsidR="00F0590A" w:rsidRPr="00354357" w:rsidTr="000D7610">
        <w:tc>
          <w:tcPr>
            <w:tcW w:w="13176" w:type="dxa"/>
            <w:gridSpan w:val="4"/>
          </w:tcPr>
          <w:p w:rsidR="00F0590A" w:rsidRDefault="00F0590A" w:rsidP="00F0590A">
            <w:pPr>
              <w:jc w:val="center"/>
              <w:rPr>
                <w:rFonts w:ascii="Times New Roman" w:hAnsi="Times New Roman" w:cs="Times New Roman"/>
                <w:b/>
                <w:sz w:val="24"/>
                <w:szCs w:val="24"/>
                <w:highlight w:val="yellow"/>
              </w:rPr>
            </w:pPr>
          </w:p>
          <w:p w:rsidR="00F0590A" w:rsidRPr="00354357" w:rsidRDefault="00F0590A" w:rsidP="00F0590A">
            <w:pPr>
              <w:jc w:val="center"/>
              <w:rPr>
                <w:rFonts w:ascii="Times New Roman" w:hAnsi="Times New Roman" w:cs="Times New Roman"/>
                <w:b/>
                <w:sz w:val="24"/>
                <w:szCs w:val="24"/>
              </w:rPr>
            </w:pPr>
            <w:r w:rsidRPr="00F0590A">
              <w:rPr>
                <w:rFonts w:ascii="Times New Roman" w:hAnsi="Times New Roman" w:cs="Times New Roman"/>
                <w:b/>
                <w:sz w:val="24"/>
                <w:szCs w:val="24"/>
                <w:highlight w:val="yellow"/>
              </w:rPr>
              <w:t>b. CUNOȘTINȚE ȘI DEPRINDERI ELEMENTARE MATEMATICE, CUNOAȘTEREA ȘI ÎNȚELEGEREA LUMII</w:t>
            </w:r>
          </w:p>
          <w:p w:rsidR="00F0590A" w:rsidRPr="00354357" w:rsidRDefault="00F0590A" w:rsidP="00F0590A">
            <w:pPr>
              <w:jc w:val="center"/>
              <w:rPr>
                <w:rFonts w:ascii="Times New Roman" w:hAnsi="Times New Roman" w:cs="Times New Roman"/>
                <w:sz w:val="24"/>
                <w:szCs w:val="24"/>
              </w:rPr>
            </w:pPr>
          </w:p>
        </w:tc>
      </w:tr>
      <w:tr w:rsidR="00627AE1" w:rsidRPr="00354357" w:rsidTr="00BF5615">
        <w:tc>
          <w:tcPr>
            <w:tcW w:w="1563" w:type="dxa"/>
            <w:tcBorders>
              <w:bottom w:val="single" w:sz="4" w:space="0" w:color="auto"/>
            </w:tcBorders>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Aspect specific</w:t>
            </w:r>
          </w:p>
        </w:tc>
        <w:tc>
          <w:tcPr>
            <w:tcW w:w="2029"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 xml:space="preserve">Reper </w:t>
            </w:r>
          </w:p>
        </w:tc>
        <w:tc>
          <w:tcPr>
            <w:tcW w:w="4234"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Indicatori</w:t>
            </w:r>
          </w:p>
        </w:tc>
        <w:tc>
          <w:tcPr>
            <w:tcW w:w="5350" w:type="dxa"/>
            <w:shd w:val="clear" w:color="auto" w:fill="C6D9F1" w:themeFill="text2" w:themeFillTint="33"/>
          </w:tcPr>
          <w:p w:rsidR="00354357" w:rsidRPr="00437F1B" w:rsidRDefault="00354357" w:rsidP="009C69F1">
            <w:pPr>
              <w:jc w:val="center"/>
              <w:rPr>
                <w:rFonts w:ascii="Times New Roman" w:hAnsi="Times New Roman" w:cs="Times New Roman"/>
                <w:b/>
                <w:noProof w:val="0"/>
                <w:sz w:val="24"/>
                <w:szCs w:val="24"/>
              </w:rPr>
            </w:pPr>
            <w:r w:rsidRPr="00437F1B">
              <w:rPr>
                <w:rFonts w:ascii="Times New Roman" w:hAnsi="Times New Roman" w:cs="Times New Roman"/>
                <w:b/>
                <w:noProof w:val="0"/>
                <w:sz w:val="24"/>
                <w:szCs w:val="24"/>
              </w:rPr>
              <w:t>Recomandări</w:t>
            </w:r>
          </w:p>
        </w:tc>
      </w:tr>
      <w:tr w:rsidR="00627AE1" w:rsidRPr="00354357" w:rsidTr="00BF5615">
        <w:tc>
          <w:tcPr>
            <w:tcW w:w="1563" w:type="dxa"/>
            <w:tcBorders>
              <w:bottom w:val="nil"/>
            </w:tcBorders>
            <w:shd w:val="clear" w:color="auto" w:fill="FFFF00"/>
          </w:tcPr>
          <w:p w:rsidR="00354357" w:rsidRPr="00627AE1" w:rsidRDefault="00354357" w:rsidP="00354357">
            <w:pPr>
              <w:rPr>
                <w:rFonts w:ascii="Times New Roman" w:hAnsi="Times New Roman" w:cs="Times New Roman"/>
                <w:b/>
                <w:sz w:val="24"/>
                <w:szCs w:val="24"/>
              </w:rPr>
            </w:pPr>
            <w:r w:rsidRPr="00F0590A">
              <w:rPr>
                <w:rFonts w:ascii="Times New Roman" w:hAnsi="Times New Roman" w:cs="Times New Roman"/>
                <w:b/>
                <w:sz w:val="24"/>
                <w:szCs w:val="24"/>
              </w:rPr>
              <w:t>Reprezentări elementare matematice (numere, reprezentări numerice, operații, concepte de spațiu, forme geometrice, înțelegerea modelelor, măsurare)</w:t>
            </w:r>
          </w:p>
        </w:tc>
        <w:tc>
          <w:tcPr>
            <w:tcW w:w="2029" w:type="dxa"/>
          </w:tcPr>
          <w:p w:rsidR="00354357" w:rsidRPr="00F0590A" w:rsidRDefault="00354357">
            <w:pPr>
              <w:rPr>
                <w:rFonts w:ascii="Times New Roman" w:hAnsi="Times New Roman" w:cs="Times New Roman"/>
                <w:i/>
                <w:sz w:val="24"/>
                <w:szCs w:val="24"/>
              </w:rPr>
            </w:pPr>
            <w:r w:rsidRPr="00F0590A">
              <w:rPr>
                <w:rFonts w:ascii="Times New Roman" w:hAnsi="Times New Roman" w:cs="Times New Roman"/>
                <w:b/>
                <w:i/>
                <w:sz w:val="24"/>
                <w:szCs w:val="24"/>
              </w:rPr>
              <w:t>- să fie capabil să demonstreze cunoașterea numerelor și a numerației</w:t>
            </w:r>
          </w:p>
        </w:tc>
        <w:tc>
          <w:tcPr>
            <w:tcW w:w="4234" w:type="dxa"/>
          </w:tcPr>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Numește unele numere (0 -100).</w:t>
            </w:r>
          </w:p>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Înțelege coresp</w:t>
            </w:r>
            <w:r w:rsidR="003D3F5B">
              <w:rPr>
                <w:rFonts w:ascii="Times New Roman" w:hAnsi="Times New Roman" w:cs="Times New Roman"/>
                <w:sz w:val="24"/>
                <w:szCs w:val="24"/>
              </w:rPr>
              <w:t>o</w:t>
            </w:r>
            <w:r w:rsidRPr="00A05A8B">
              <w:rPr>
                <w:rFonts w:ascii="Times New Roman" w:hAnsi="Times New Roman" w:cs="Times New Roman"/>
                <w:sz w:val="24"/>
                <w:szCs w:val="24"/>
              </w:rPr>
              <w:t>ndența unu la unu (ex: că numerele des</w:t>
            </w:r>
            <w:r w:rsidR="00FD1F15">
              <w:rPr>
                <w:rFonts w:ascii="Times New Roman" w:hAnsi="Times New Roman" w:cs="Times New Roman"/>
                <w:sz w:val="24"/>
                <w:szCs w:val="24"/>
              </w:rPr>
              <w:t>e</w:t>
            </w:r>
            <w:r w:rsidRPr="00A05A8B">
              <w:rPr>
                <w:rFonts w:ascii="Times New Roman" w:hAnsi="Times New Roman" w:cs="Times New Roman"/>
                <w:sz w:val="24"/>
                <w:szCs w:val="24"/>
              </w:rPr>
              <w:t>mnează o cantitate).</w:t>
            </w:r>
          </w:p>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Utilize</w:t>
            </w:r>
            <w:r w:rsidR="00BF5615">
              <w:rPr>
                <w:rFonts w:ascii="Times New Roman" w:hAnsi="Times New Roman" w:cs="Times New Roman"/>
                <w:sz w:val="24"/>
                <w:szCs w:val="24"/>
              </w:rPr>
              <w:t>az</w:t>
            </w:r>
            <w:r w:rsidRPr="00A05A8B">
              <w:rPr>
                <w:rFonts w:ascii="Times New Roman" w:hAnsi="Times New Roman" w:cs="Times New Roman"/>
                <w:sz w:val="24"/>
                <w:szCs w:val="24"/>
              </w:rPr>
              <w:t>ă numerele și număratul în activități cotidiene (numără câți copii su</w:t>
            </w:r>
            <w:r w:rsidR="003D3F5B">
              <w:rPr>
                <w:rFonts w:ascii="Times New Roman" w:hAnsi="Times New Roman" w:cs="Times New Roman"/>
                <w:sz w:val="24"/>
                <w:szCs w:val="24"/>
              </w:rPr>
              <w:t>n</w:t>
            </w:r>
            <w:r w:rsidRPr="00A05A8B">
              <w:rPr>
                <w:rFonts w:ascii="Times New Roman" w:hAnsi="Times New Roman" w:cs="Times New Roman"/>
                <w:sz w:val="24"/>
                <w:szCs w:val="24"/>
              </w:rPr>
              <w:t>t în grup, câte farfurii sunt pe masă...)</w:t>
            </w:r>
          </w:p>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Recunoaște, numește și scrie  unele cifre.</w:t>
            </w:r>
          </w:p>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Numără cu ușurință din memorie până la 10.</w:t>
            </w:r>
          </w:p>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Numără 10 obiecte prin corespondență 1 la 1.</w:t>
            </w:r>
          </w:p>
          <w:p w:rsidR="004712F3"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Poate face estimări ale cantității utilizând numerele.</w:t>
            </w:r>
          </w:p>
          <w:p w:rsidR="00A05A8B"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 xml:space="preserve">Face comparații înțelegând semnificația cuvintelor: toate, unele, niciuna, mai multe, mai </w:t>
            </w:r>
            <w:r w:rsidR="00A05A8B">
              <w:rPr>
                <w:rFonts w:ascii="Times New Roman" w:hAnsi="Times New Roman" w:cs="Times New Roman"/>
                <w:sz w:val="24"/>
                <w:szCs w:val="24"/>
              </w:rPr>
              <w:t>puți</w:t>
            </w:r>
            <w:r w:rsidRPr="00A05A8B">
              <w:rPr>
                <w:rFonts w:ascii="Times New Roman" w:hAnsi="Times New Roman" w:cs="Times New Roman"/>
                <w:sz w:val="24"/>
                <w:szCs w:val="24"/>
              </w:rPr>
              <w:t>n, la fel...</w:t>
            </w:r>
          </w:p>
          <w:p w:rsidR="00354357" w:rsidRPr="00A05A8B" w:rsidRDefault="004712F3" w:rsidP="00A05A8B">
            <w:pPr>
              <w:pStyle w:val="ListParagraph"/>
              <w:numPr>
                <w:ilvl w:val="0"/>
                <w:numId w:val="17"/>
              </w:numPr>
              <w:jc w:val="both"/>
              <w:rPr>
                <w:rFonts w:ascii="Times New Roman" w:hAnsi="Times New Roman" w:cs="Times New Roman"/>
                <w:sz w:val="24"/>
                <w:szCs w:val="24"/>
              </w:rPr>
            </w:pPr>
            <w:r w:rsidRPr="00A05A8B">
              <w:rPr>
                <w:rFonts w:ascii="Times New Roman" w:hAnsi="Times New Roman" w:cs="Times New Roman"/>
                <w:sz w:val="24"/>
                <w:szCs w:val="24"/>
              </w:rPr>
              <w:t xml:space="preserve">Cunoaște ordinea numerelor în șirul </w:t>
            </w:r>
            <w:r w:rsidRPr="00A05A8B">
              <w:rPr>
                <w:rFonts w:ascii="Times New Roman" w:hAnsi="Times New Roman" w:cs="Times New Roman"/>
                <w:sz w:val="24"/>
                <w:szCs w:val="24"/>
              </w:rPr>
              <w:lastRenderedPageBreak/>
              <w:t>1-10.</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lastRenderedPageBreak/>
              <w:t>-</w:t>
            </w:r>
            <w:r w:rsidR="003D3F5B">
              <w:rPr>
                <w:rFonts w:ascii="Times New Roman" w:hAnsi="Times New Roman" w:cs="Times New Roman"/>
                <w:sz w:val="24"/>
                <w:szCs w:val="24"/>
              </w:rPr>
              <w:t xml:space="preserve"> </w:t>
            </w:r>
            <w:r w:rsidR="004712F3">
              <w:rPr>
                <w:rFonts w:ascii="Times New Roman" w:hAnsi="Times New Roman" w:cs="Times New Roman"/>
                <w:sz w:val="24"/>
                <w:szCs w:val="24"/>
              </w:rPr>
              <w:t>Organizați copiii în grupuri mici și solicitați să vă spună câți copii sunt în grup. Puneți-i să grupeze jucăriile câte două sau câte trei pentru un anumit joc.</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Numiți numerele în toate activitățile cotidiene și faceți-le prezente și prin suport scris în mediul copilului.</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Implicați copiii în pregătirea gustării sau a</w:t>
            </w:r>
            <w:r w:rsidR="00A05A8B">
              <w:rPr>
                <w:rFonts w:ascii="Times New Roman" w:hAnsi="Times New Roman" w:cs="Times New Roman"/>
                <w:sz w:val="24"/>
                <w:szCs w:val="24"/>
              </w:rPr>
              <w:t xml:space="preserve"> mesei de prânz. Utilizați numerele</w:t>
            </w:r>
            <w:r>
              <w:rPr>
                <w:rFonts w:ascii="Times New Roman" w:hAnsi="Times New Roman" w:cs="Times New Roman"/>
                <w:sz w:val="24"/>
                <w:szCs w:val="24"/>
              </w:rPr>
              <w:t xml:space="preserve"> și numerația: câți copii su</w:t>
            </w:r>
            <w:r w:rsidR="003D3F5B">
              <w:rPr>
                <w:rFonts w:ascii="Times New Roman" w:hAnsi="Times New Roman" w:cs="Times New Roman"/>
                <w:sz w:val="24"/>
                <w:szCs w:val="24"/>
              </w:rPr>
              <w:t>n</w:t>
            </w:r>
            <w:r>
              <w:rPr>
                <w:rFonts w:ascii="Times New Roman" w:hAnsi="Times New Roman" w:cs="Times New Roman"/>
                <w:sz w:val="24"/>
                <w:szCs w:val="24"/>
              </w:rPr>
              <w:t>t prezenți, câte scaune, câte farfurii...</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Încurajați utilizarea de numere în jocurile simbolice: la magazin – inventarul produselor, la farmacie – numărul pastilelor...</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Propuneți-le copiilor să realizeze cărticele, felicitări în care să utilizeze numere (vârsta sărbătoritului, a personajelor, număr de prieteni etc.). Încurajați copiii să scrie vârsta lor, a părinților, numărul străzii pe care locuiesc, numărul de apartamente etc.</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Oferiți oprtunități copiilor în activități cotidiene să numere: obiecte, persoane, simboluri, forme...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 xml:space="preserve">Implicați copiii în jocuri simbolice care necesită </w:t>
            </w:r>
            <w:r>
              <w:rPr>
                <w:rFonts w:ascii="Times New Roman" w:hAnsi="Times New Roman" w:cs="Times New Roman"/>
                <w:sz w:val="24"/>
                <w:szCs w:val="24"/>
              </w:rPr>
              <w:lastRenderedPageBreak/>
              <w:t>estimări de cantități („de-a bucătarul”, ”de-a vânzătorul”)</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Propuneți-le copiilor activități în cadrul cărora să poată grupa pe diverse categorii de obiecte, după diverse criterii și să descrie categoriile identificate („Sunt mai multe păpuși cu ochi albaștri decât cu ochi negri?”</w:t>
            </w:r>
            <w:r w:rsidR="003D3F5B">
              <w:rPr>
                <w:rFonts w:ascii="Times New Roman" w:hAnsi="Times New Roman" w:cs="Times New Roman"/>
                <w:sz w:val="24"/>
                <w:szCs w:val="24"/>
              </w:rPr>
              <w:t>)</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Realizați calendarul zilelor de naștere ale copiilor și stabiliți în fiecare lună în ce ordine își vor sărbători zilele.</w:t>
            </w:r>
          </w:p>
          <w:p w:rsidR="00354357" w:rsidRPr="00DA7491" w:rsidRDefault="004712F3" w:rsidP="009C69F1">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Oferiți oportunitatea de a-și alege un obiect dintr-un șir de obiecte, numindu-i ordinea.</w:t>
            </w:r>
          </w:p>
        </w:tc>
      </w:tr>
      <w:tr w:rsidR="00876123" w:rsidRPr="00354357" w:rsidTr="00BF5615">
        <w:tc>
          <w:tcPr>
            <w:tcW w:w="1563" w:type="dxa"/>
            <w:tcBorders>
              <w:top w:val="nil"/>
              <w:bottom w:val="nil"/>
            </w:tcBorders>
            <w:shd w:val="clear" w:color="auto" w:fill="FFFF00"/>
          </w:tcPr>
          <w:p w:rsidR="00354357" w:rsidRDefault="00354357" w:rsidP="00354357">
            <w:pPr>
              <w:rPr>
                <w:rFonts w:ascii="Times New Roman" w:hAnsi="Times New Roman" w:cs="Times New Roman"/>
                <w:sz w:val="24"/>
                <w:szCs w:val="24"/>
              </w:rPr>
            </w:pPr>
          </w:p>
        </w:tc>
        <w:tc>
          <w:tcPr>
            <w:tcW w:w="2029" w:type="dxa"/>
          </w:tcPr>
          <w:p w:rsidR="00354357" w:rsidRPr="00F0590A" w:rsidRDefault="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demonstreze cunoștințe și abilități de operare cu mărimi, forme, greutăți, înălțimi, lungimi, volume.</w:t>
            </w:r>
          </w:p>
        </w:tc>
        <w:tc>
          <w:tcPr>
            <w:tcW w:w="4234" w:type="dxa"/>
          </w:tcPr>
          <w:p w:rsidR="004712F3" w:rsidRPr="00A05A8B" w:rsidRDefault="004712F3" w:rsidP="00A05A8B">
            <w:pPr>
              <w:pStyle w:val="ListParagraph"/>
              <w:numPr>
                <w:ilvl w:val="0"/>
                <w:numId w:val="18"/>
              </w:numPr>
              <w:jc w:val="both"/>
              <w:rPr>
                <w:rFonts w:ascii="Times New Roman" w:hAnsi="Times New Roman" w:cs="Times New Roman"/>
                <w:sz w:val="24"/>
                <w:szCs w:val="24"/>
              </w:rPr>
            </w:pPr>
            <w:r w:rsidRPr="00A05A8B">
              <w:rPr>
                <w:rFonts w:ascii="Times New Roman" w:hAnsi="Times New Roman" w:cs="Times New Roman"/>
                <w:sz w:val="24"/>
                <w:szCs w:val="24"/>
              </w:rPr>
              <w:t>Realizează activități ce dezvoltă vocabularul referitor la lungime, înălțime, greutate și volum.</w:t>
            </w:r>
          </w:p>
          <w:p w:rsidR="00A05A8B" w:rsidRPr="00A05A8B" w:rsidRDefault="004712F3" w:rsidP="00A05A8B">
            <w:pPr>
              <w:pStyle w:val="ListParagraph"/>
              <w:numPr>
                <w:ilvl w:val="0"/>
                <w:numId w:val="18"/>
              </w:numPr>
              <w:jc w:val="both"/>
              <w:rPr>
                <w:rFonts w:ascii="Times New Roman" w:hAnsi="Times New Roman" w:cs="Times New Roman"/>
                <w:sz w:val="24"/>
                <w:szCs w:val="24"/>
              </w:rPr>
            </w:pPr>
            <w:r w:rsidRPr="00A05A8B">
              <w:rPr>
                <w:rFonts w:ascii="Times New Roman" w:hAnsi="Times New Roman" w:cs="Times New Roman"/>
                <w:sz w:val="24"/>
                <w:szCs w:val="24"/>
              </w:rPr>
              <w:t>Utilizează instrumente de măsurare în jo</w:t>
            </w:r>
            <w:r w:rsidR="003D3F5B">
              <w:rPr>
                <w:rFonts w:ascii="Times New Roman" w:hAnsi="Times New Roman" w:cs="Times New Roman"/>
                <w:sz w:val="24"/>
                <w:szCs w:val="24"/>
              </w:rPr>
              <w:t>curi</w:t>
            </w:r>
            <w:r w:rsidRPr="00A05A8B">
              <w:rPr>
                <w:rFonts w:ascii="Times New Roman" w:hAnsi="Times New Roman" w:cs="Times New Roman"/>
                <w:sz w:val="24"/>
                <w:szCs w:val="24"/>
              </w:rPr>
              <w:t xml:space="preserve"> pentru a măsura lungimea, greutatea, înălțimea, volumul.</w:t>
            </w:r>
          </w:p>
          <w:p w:rsidR="00354357" w:rsidRPr="00A05A8B" w:rsidRDefault="004712F3" w:rsidP="00A05A8B">
            <w:pPr>
              <w:pStyle w:val="ListParagraph"/>
              <w:numPr>
                <w:ilvl w:val="0"/>
                <w:numId w:val="18"/>
              </w:numPr>
              <w:jc w:val="both"/>
              <w:rPr>
                <w:rFonts w:ascii="Times New Roman" w:hAnsi="Times New Roman" w:cs="Times New Roman"/>
                <w:sz w:val="24"/>
                <w:szCs w:val="24"/>
              </w:rPr>
            </w:pPr>
            <w:r w:rsidRPr="00A05A8B">
              <w:rPr>
                <w:rFonts w:ascii="Times New Roman" w:hAnsi="Times New Roman" w:cs="Times New Roman"/>
                <w:sz w:val="24"/>
                <w:szCs w:val="24"/>
              </w:rPr>
              <w:t>Estimează mărimi, lungimi, greutăți (este la fel de înaltă ca și...).</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sidR="004712F3">
              <w:rPr>
                <w:rFonts w:ascii="Times New Roman" w:hAnsi="Times New Roman" w:cs="Times New Roman"/>
                <w:sz w:val="24"/>
                <w:szCs w:val="24"/>
              </w:rPr>
              <w:t>Implicați copiii în activități de măsurare: a înălțimii tuturor copiilor din grupă, a lungimii pantofului, a greutății copiilor.</w:t>
            </w:r>
          </w:p>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sidR="004712F3">
              <w:rPr>
                <w:rFonts w:ascii="Times New Roman" w:hAnsi="Times New Roman" w:cs="Times New Roman"/>
                <w:sz w:val="24"/>
                <w:szCs w:val="24"/>
              </w:rPr>
              <w:t>Realizați grafice împreună cu ei. Utilizați comparații între măsurători „la fel de înalt”, „mai greu decât” etc.</w:t>
            </w:r>
          </w:p>
          <w:p w:rsidR="00354357"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Pr>
                <w:rFonts w:ascii="Times New Roman" w:hAnsi="Times New Roman" w:cs="Times New Roman"/>
                <w:sz w:val="24"/>
                <w:szCs w:val="24"/>
              </w:rPr>
              <w:t>Învățați copiii să utilizeze măsurători neconvenționale: o bucată de sfoară pentru a măsura lungimea unei măsuțe, un pumn pentru a măsura orezul dintr-o cutie etc. Realizați grafice cu copiii.</w:t>
            </w:r>
          </w:p>
        </w:tc>
      </w:tr>
      <w:tr w:rsidR="00876123" w:rsidRPr="00354357" w:rsidTr="00BF5615">
        <w:tc>
          <w:tcPr>
            <w:tcW w:w="1563" w:type="dxa"/>
            <w:tcBorders>
              <w:top w:val="nil"/>
              <w:bottom w:val="nil"/>
            </w:tcBorders>
            <w:shd w:val="clear" w:color="auto" w:fill="FFFF00"/>
          </w:tcPr>
          <w:p w:rsidR="00354357" w:rsidRDefault="00354357" w:rsidP="00354357">
            <w:pPr>
              <w:rPr>
                <w:rFonts w:ascii="Times New Roman" w:hAnsi="Times New Roman" w:cs="Times New Roman"/>
                <w:sz w:val="24"/>
                <w:szCs w:val="24"/>
              </w:rPr>
            </w:pPr>
          </w:p>
        </w:tc>
        <w:tc>
          <w:tcPr>
            <w:tcW w:w="2029" w:type="dxa"/>
          </w:tcPr>
          <w:p w:rsidR="00354357" w:rsidRPr="00F0590A" w:rsidRDefault="00354357" w:rsidP="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identifice și să numească forme ale obiectelor</w:t>
            </w:r>
          </w:p>
        </w:tc>
        <w:tc>
          <w:tcPr>
            <w:tcW w:w="4234" w:type="dxa"/>
          </w:tcPr>
          <w:p w:rsidR="004712F3" w:rsidRPr="00A05A8B" w:rsidRDefault="003D3F5B" w:rsidP="00A05A8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Identifică și numește: cercul,</w:t>
            </w:r>
            <w:r w:rsidR="004712F3" w:rsidRPr="00A05A8B">
              <w:rPr>
                <w:rFonts w:ascii="Times New Roman" w:hAnsi="Times New Roman" w:cs="Times New Roman"/>
                <w:sz w:val="24"/>
                <w:szCs w:val="24"/>
              </w:rPr>
              <w:t xml:space="preserve"> pătratul, triunghiul.</w:t>
            </w:r>
          </w:p>
          <w:p w:rsidR="004712F3" w:rsidRPr="00A05A8B" w:rsidRDefault="004712F3" w:rsidP="00A05A8B">
            <w:pPr>
              <w:pStyle w:val="ListParagraph"/>
              <w:numPr>
                <w:ilvl w:val="0"/>
                <w:numId w:val="19"/>
              </w:numPr>
              <w:jc w:val="both"/>
              <w:rPr>
                <w:rFonts w:ascii="Times New Roman" w:hAnsi="Times New Roman" w:cs="Times New Roman"/>
                <w:sz w:val="24"/>
                <w:szCs w:val="24"/>
              </w:rPr>
            </w:pPr>
            <w:r w:rsidRPr="00A05A8B">
              <w:rPr>
                <w:rFonts w:ascii="Times New Roman" w:hAnsi="Times New Roman" w:cs="Times New Roman"/>
                <w:sz w:val="24"/>
                <w:szCs w:val="24"/>
              </w:rPr>
              <w:t>Compară mărimea și forma obiectelor.</w:t>
            </w:r>
          </w:p>
          <w:p w:rsidR="00354357" w:rsidRPr="00A05A8B" w:rsidRDefault="004712F3" w:rsidP="00A05A8B">
            <w:pPr>
              <w:pStyle w:val="ListParagraph"/>
              <w:numPr>
                <w:ilvl w:val="0"/>
                <w:numId w:val="19"/>
              </w:numPr>
              <w:jc w:val="both"/>
              <w:rPr>
                <w:rFonts w:ascii="Times New Roman" w:hAnsi="Times New Roman" w:cs="Times New Roman"/>
                <w:sz w:val="24"/>
                <w:szCs w:val="24"/>
              </w:rPr>
            </w:pPr>
            <w:r w:rsidRPr="00A05A8B">
              <w:rPr>
                <w:rFonts w:ascii="Times New Roman" w:hAnsi="Times New Roman" w:cs="Times New Roman"/>
                <w:sz w:val="24"/>
                <w:szCs w:val="24"/>
              </w:rPr>
              <w:t>Creează, copiază și construiește forme.</w:t>
            </w:r>
            <w:r w:rsidR="00C05FB6">
              <w:rPr>
                <w:rFonts w:ascii="Times New Roman" w:hAnsi="Times New Roman" w:cs="Times New Roman"/>
                <w:sz w:val="24"/>
                <w:szCs w:val="24"/>
              </w:rPr>
              <w:t xml:space="preserve"> </w:t>
            </w:r>
            <w:r w:rsidRPr="00A05A8B">
              <w:rPr>
                <w:rFonts w:ascii="Times New Roman" w:hAnsi="Times New Roman" w:cs="Times New Roman"/>
                <w:sz w:val="24"/>
                <w:szCs w:val="24"/>
              </w:rPr>
              <w:t>Ordonează formele de același fel de la mici la mari.</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3D3F5B">
              <w:rPr>
                <w:rFonts w:ascii="Times New Roman" w:hAnsi="Times New Roman" w:cs="Times New Roman"/>
                <w:sz w:val="24"/>
                <w:szCs w:val="24"/>
              </w:rPr>
              <w:t xml:space="preserve"> </w:t>
            </w:r>
            <w:r w:rsidR="004712F3">
              <w:rPr>
                <w:rFonts w:ascii="Times New Roman" w:hAnsi="Times New Roman" w:cs="Times New Roman"/>
                <w:sz w:val="24"/>
                <w:szCs w:val="24"/>
              </w:rPr>
              <w:t>Utilizați cuvinte corecte și fidele când redați numele diferitelor forme, pentru a fi înțelese corespunzător de copil. Puneți la dispoziția copilului forme diferite de texturi diferite pentru a fi utilizate în diverse scopuri. Consolidați denumiril</w:t>
            </w:r>
            <w:r w:rsidR="003D3F5B">
              <w:rPr>
                <w:rFonts w:ascii="Times New Roman" w:hAnsi="Times New Roman" w:cs="Times New Roman"/>
                <w:sz w:val="24"/>
                <w:szCs w:val="24"/>
              </w:rPr>
              <w:t>e formelor geom</w:t>
            </w:r>
            <w:r w:rsidR="004712F3">
              <w:rPr>
                <w:rFonts w:ascii="Times New Roman" w:hAnsi="Times New Roman" w:cs="Times New Roman"/>
                <w:sz w:val="24"/>
                <w:szCs w:val="24"/>
              </w:rPr>
              <w:t xml:space="preserve">etrice prin recunoașterea acestora în contexte reale: </w:t>
            </w:r>
            <w:r w:rsidR="007E7F4D">
              <w:rPr>
                <w:rFonts w:ascii="Times New Roman" w:hAnsi="Times New Roman" w:cs="Times New Roman"/>
                <w:sz w:val="24"/>
                <w:szCs w:val="24"/>
              </w:rPr>
              <w:t>”</w:t>
            </w:r>
            <w:r w:rsidR="004712F3">
              <w:rPr>
                <w:rFonts w:ascii="Times New Roman" w:hAnsi="Times New Roman" w:cs="Times New Roman"/>
                <w:sz w:val="24"/>
                <w:szCs w:val="24"/>
              </w:rPr>
              <w:t>Cu ce formă se aseamănă un CD?</w:t>
            </w:r>
            <w:r w:rsidR="007E7F4D">
              <w:rPr>
                <w:rFonts w:ascii="Times New Roman" w:hAnsi="Times New Roman" w:cs="Times New Roman"/>
                <w:sz w:val="24"/>
                <w:szCs w:val="24"/>
              </w:rPr>
              <w:t>”</w:t>
            </w:r>
            <w:r w:rsidR="004712F3">
              <w:rPr>
                <w:rFonts w:ascii="Times New Roman" w:hAnsi="Times New Roman" w:cs="Times New Roman"/>
                <w:sz w:val="24"/>
                <w:szCs w:val="24"/>
              </w:rPr>
              <w:t xml:space="preserve"> </w:t>
            </w:r>
            <w:r w:rsidR="007E7F4D">
              <w:rPr>
                <w:rFonts w:ascii="Times New Roman" w:hAnsi="Times New Roman" w:cs="Times New Roman"/>
                <w:sz w:val="24"/>
                <w:szCs w:val="24"/>
              </w:rPr>
              <w:t>”</w:t>
            </w:r>
            <w:r w:rsidR="004712F3">
              <w:rPr>
                <w:rFonts w:ascii="Times New Roman" w:hAnsi="Times New Roman" w:cs="Times New Roman"/>
                <w:sz w:val="24"/>
                <w:szCs w:val="24"/>
              </w:rPr>
              <w:t>Dar acoperișul caselor?</w:t>
            </w:r>
            <w:r w:rsidR="007E7F4D">
              <w:rPr>
                <w:rFonts w:ascii="Times New Roman" w:hAnsi="Times New Roman" w:cs="Times New Roman"/>
                <w:sz w:val="24"/>
                <w:szCs w:val="24"/>
              </w:rPr>
              <w:t>”</w:t>
            </w:r>
            <w:r w:rsidR="004712F3">
              <w:rPr>
                <w:rFonts w:ascii="Times New Roman" w:hAnsi="Times New Roman" w:cs="Times New Roman"/>
                <w:sz w:val="24"/>
                <w:szCs w:val="24"/>
              </w:rPr>
              <w:t xml:space="preserve"> </w:t>
            </w:r>
            <w:r w:rsidR="007E7F4D">
              <w:rPr>
                <w:rFonts w:ascii="Times New Roman" w:hAnsi="Times New Roman" w:cs="Times New Roman"/>
                <w:sz w:val="24"/>
                <w:szCs w:val="24"/>
              </w:rPr>
              <w:t>”</w:t>
            </w:r>
            <w:r w:rsidR="004712F3">
              <w:rPr>
                <w:rFonts w:ascii="Times New Roman" w:hAnsi="Times New Roman" w:cs="Times New Roman"/>
                <w:sz w:val="24"/>
                <w:szCs w:val="24"/>
              </w:rPr>
              <w:t>Găsești undeva în jurul nostru un obiect cu forma pătrată?</w:t>
            </w:r>
            <w:r w:rsidR="007E7F4D">
              <w:rPr>
                <w:rFonts w:ascii="Times New Roman" w:hAnsi="Times New Roman" w:cs="Times New Roman"/>
                <w:sz w:val="24"/>
                <w:szCs w:val="24"/>
              </w:rPr>
              <w:t>”</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7E7F4D">
              <w:rPr>
                <w:rFonts w:ascii="Times New Roman" w:hAnsi="Times New Roman" w:cs="Times New Roman"/>
                <w:sz w:val="24"/>
                <w:szCs w:val="24"/>
              </w:rPr>
              <w:t xml:space="preserve"> </w:t>
            </w:r>
            <w:r>
              <w:rPr>
                <w:rFonts w:ascii="Times New Roman" w:hAnsi="Times New Roman" w:cs="Times New Roman"/>
                <w:sz w:val="24"/>
                <w:szCs w:val="24"/>
              </w:rPr>
              <w:t>Valorificați obiectele de utilitate cotidiană pentru identificarea formelor.</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lastRenderedPageBreak/>
              <w:t>-</w:t>
            </w:r>
            <w:r w:rsidR="007E7F4D">
              <w:rPr>
                <w:rFonts w:ascii="Times New Roman" w:hAnsi="Times New Roman" w:cs="Times New Roman"/>
                <w:sz w:val="24"/>
                <w:szCs w:val="24"/>
              </w:rPr>
              <w:t xml:space="preserve"> </w:t>
            </w:r>
            <w:r>
              <w:rPr>
                <w:rFonts w:ascii="Times New Roman" w:hAnsi="Times New Roman" w:cs="Times New Roman"/>
                <w:sz w:val="24"/>
                <w:szCs w:val="24"/>
              </w:rPr>
              <w:t>Propuneți sarcini în care copiii să utilizeze formele pentru a realiza construcții sau modele artistice (cartonașe pentru colaje, piese din lemn, din plastic etc.).</w:t>
            </w:r>
          </w:p>
          <w:p w:rsidR="00354357"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7E7F4D">
              <w:rPr>
                <w:rFonts w:ascii="Times New Roman" w:hAnsi="Times New Roman" w:cs="Times New Roman"/>
                <w:sz w:val="24"/>
                <w:szCs w:val="24"/>
              </w:rPr>
              <w:t xml:space="preserve"> </w:t>
            </w:r>
            <w:r>
              <w:rPr>
                <w:rFonts w:ascii="Times New Roman" w:hAnsi="Times New Roman" w:cs="Times New Roman"/>
                <w:sz w:val="24"/>
                <w:szCs w:val="24"/>
              </w:rPr>
              <w:t>Realizați cu copiii trenulețe, șiraguri, piese ornamentale utilizând forme, ordonându-le de la mic la mare sau de la mare la mic.</w:t>
            </w:r>
          </w:p>
        </w:tc>
      </w:tr>
      <w:tr w:rsidR="00876123" w:rsidRPr="00354357" w:rsidTr="00BF5615">
        <w:tc>
          <w:tcPr>
            <w:tcW w:w="1563" w:type="dxa"/>
            <w:tcBorders>
              <w:top w:val="nil"/>
              <w:bottom w:val="single" w:sz="4" w:space="0" w:color="auto"/>
            </w:tcBorders>
            <w:shd w:val="clear" w:color="auto" w:fill="FFFF00"/>
          </w:tcPr>
          <w:p w:rsidR="00354357" w:rsidRDefault="00354357" w:rsidP="00354357">
            <w:pPr>
              <w:rPr>
                <w:rFonts w:ascii="Times New Roman" w:hAnsi="Times New Roman" w:cs="Times New Roman"/>
                <w:sz w:val="24"/>
                <w:szCs w:val="24"/>
              </w:rPr>
            </w:pPr>
          </w:p>
        </w:tc>
        <w:tc>
          <w:tcPr>
            <w:tcW w:w="2029" w:type="dxa"/>
          </w:tcPr>
          <w:p w:rsidR="00354357" w:rsidRPr="00F0590A" w:rsidRDefault="00354357" w:rsidP="00354357">
            <w:pPr>
              <w:rPr>
                <w:rFonts w:ascii="Times New Roman" w:hAnsi="Times New Roman" w:cs="Times New Roman"/>
                <w:b/>
                <w:i/>
                <w:sz w:val="24"/>
                <w:szCs w:val="24"/>
              </w:rPr>
            </w:pPr>
            <w:r w:rsidRPr="00F0590A">
              <w:rPr>
                <w:rFonts w:ascii="Times New Roman" w:hAnsi="Times New Roman" w:cs="Times New Roman"/>
                <w:b/>
                <w:i/>
                <w:sz w:val="24"/>
                <w:szCs w:val="24"/>
              </w:rPr>
              <w:t>- să fie capabil să realizeze operații de seriere, grupare, clasificar</w:t>
            </w:r>
            <w:r w:rsidR="007E7F4D">
              <w:rPr>
                <w:rFonts w:ascii="Times New Roman" w:hAnsi="Times New Roman" w:cs="Times New Roman"/>
                <w:b/>
                <w:i/>
                <w:sz w:val="24"/>
                <w:szCs w:val="24"/>
              </w:rPr>
              <w:t>e</w:t>
            </w:r>
            <w:r w:rsidRPr="00F0590A">
              <w:rPr>
                <w:rFonts w:ascii="Times New Roman" w:hAnsi="Times New Roman" w:cs="Times New Roman"/>
                <w:b/>
                <w:i/>
                <w:sz w:val="24"/>
                <w:szCs w:val="24"/>
              </w:rPr>
              <w:t xml:space="preserve"> a obiectelor</w:t>
            </w:r>
          </w:p>
        </w:tc>
        <w:tc>
          <w:tcPr>
            <w:tcW w:w="4234" w:type="dxa"/>
          </w:tcPr>
          <w:p w:rsidR="00A05A8B" w:rsidRPr="00A05A8B" w:rsidRDefault="004712F3" w:rsidP="00A05A8B">
            <w:pPr>
              <w:pStyle w:val="ListParagraph"/>
              <w:numPr>
                <w:ilvl w:val="0"/>
                <w:numId w:val="20"/>
              </w:numPr>
              <w:jc w:val="both"/>
              <w:rPr>
                <w:rFonts w:ascii="Times New Roman" w:hAnsi="Times New Roman" w:cs="Times New Roman"/>
                <w:sz w:val="24"/>
                <w:szCs w:val="24"/>
              </w:rPr>
            </w:pPr>
            <w:r w:rsidRPr="00A05A8B">
              <w:rPr>
                <w:rFonts w:ascii="Times New Roman" w:hAnsi="Times New Roman" w:cs="Times New Roman"/>
                <w:sz w:val="24"/>
                <w:szCs w:val="24"/>
              </w:rPr>
              <w:t>Grupează obiecte cotidiene care se potrivesc ca și utilizare.</w:t>
            </w:r>
          </w:p>
          <w:p w:rsidR="00354357" w:rsidRPr="00A05A8B" w:rsidRDefault="00FF1844" w:rsidP="00A05A8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Ordonează obiec</w:t>
            </w:r>
            <w:r w:rsidR="004712F3" w:rsidRPr="00A05A8B">
              <w:rPr>
                <w:rFonts w:ascii="Times New Roman" w:hAnsi="Times New Roman" w:cs="Times New Roman"/>
                <w:sz w:val="24"/>
                <w:szCs w:val="24"/>
              </w:rPr>
              <w:t>tele în funcție de o caracteristică, utilizând încercarea de și eroarea (de la mic la mare, de la gros la subțire etc).</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sidR="004712F3">
              <w:rPr>
                <w:rFonts w:ascii="Times New Roman" w:hAnsi="Times New Roman" w:cs="Times New Roman"/>
                <w:sz w:val="24"/>
                <w:szCs w:val="24"/>
              </w:rPr>
              <w:t>Jucați-vă cu copiii jocuri care să necesite însușiruirea obiectelor în ordine crescătoare în funcție de un criteriu („Cutiile surori”, „Familia bulinelor” etc).</w:t>
            </w:r>
          </w:p>
          <w:p w:rsidR="00354357"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Jucați jocuri de punere în corespondență a obiectelor care sunt legate ca utilizare (pantoful cu șoseta, ghiveciul cu floarea etc).</w:t>
            </w:r>
          </w:p>
        </w:tc>
      </w:tr>
      <w:tr w:rsidR="00627AE1" w:rsidRPr="00354357" w:rsidTr="00BF5615">
        <w:tc>
          <w:tcPr>
            <w:tcW w:w="1563" w:type="dxa"/>
            <w:tcBorders>
              <w:bottom w:val="nil"/>
            </w:tcBorders>
            <w:shd w:val="clear" w:color="auto" w:fill="FFFF00"/>
          </w:tcPr>
          <w:p w:rsidR="002F11AD" w:rsidRPr="00627AE1" w:rsidRDefault="002F11AD" w:rsidP="00354357">
            <w:pPr>
              <w:rPr>
                <w:rFonts w:ascii="Times New Roman" w:hAnsi="Times New Roman" w:cs="Times New Roman"/>
                <w:b/>
                <w:sz w:val="24"/>
                <w:szCs w:val="24"/>
              </w:rPr>
            </w:pPr>
            <w:r w:rsidRPr="00627AE1">
              <w:rPr>
                <w:rFonts w:ascii="Times New Roman" w:hAnsi="Times New Roman" w:cs="Times New Roman"/>
                <w:b/>
                <w:sz w:val="24"/>
                <w:szCs w:val="24"/>
              </w:rPr>
              <w:t>Cunoașterea și înțelegerea lumii (lumea vie, Pământul, Spațiul, metode științifice)</w:t>
            </w:r>
          </w:p>
          <w:p w:rsidR="002F11AD" w:rsidRPr="00354357" w:rsidRDefault="002F11AD">
            <w:pPr>
              <w:rPr>
                <w:rFonts w:ascii="Times New Roman" w:hAnsi="Times New Roman" w:cs="Times New Roman"/>
                <w:sz w:val="24"/>
                <w:szCs w:val="24"/>
              </w:rPr>
            </w:pPr>
          </w:p>
        </w:tc>
        <w:tc>
          <w:tcPr>
            <w:tcW w:w="2029" w:type="dxa"/>
          </w:tcPr>
          <w:p w:rsidR="002F11AD" w:rsidRPr="00F0590A" w:rsidRDefault="002F11AD">
            <w:pPr>
              <w:rPr>
                <w:rFonts w:ascii="Times New Roman" w:hAnsi="Times New Roman" w:cs="Times New Roman"/>
                <w:i/>
                <w:sz w:val="24"/>
                <w:szCs w:val="24"/>
              </w:rPr>
            </w:pPr>
            <w:r w:rsidRPr="00F0590A">
              <w:rPr>
                <w:rFonts w:ascii="Times New Roman" w:hAnsi="Times New Roman" w:cs="Times New Roman"/>
                <w:b/>
                <w:i/>
                <w:sz w:val="24"/>
                <w:szCs w:val="24"/>
              </w:rPr>
              <w:t>- să fie capabil să dobândească  informații despre mediul înconjurător și lumea vie prin observare, manipulare de obiecte și investigarea mediului</w:t>
            </w:r>
          </w:p>
        </w:tc>
        <w:tc>
          <w:tcPr>
            <w:tcW w:w="4234" w:type="dxa"/>
          </w:tcPr>
          <w:p w:rsidR="00A05A8B" w:rsidRPr="00A05A8B" w:rsidRDefault="004712F3" w:rsidP="00A05A8B">
            <w:pPr>
              <w:pStyle w:val="ListParagraph"/>
              <w:numPr>
                <w:ilvl w:val="0"/>
                <w:numId w:val="21"/>
              </w:numPr>
              <w:jc w:val="both"/>
              <w:rPr>
                <w:rFonts w:ascii="Times New Roman" w:hAnsi="Times New Roman" w:cs="Times New Roman"/>
                <w:sz w:val="24"/>
                <w:szCs w:val="24"/>
              </w:rPr>
            </w:pPr>
            <w:r w:rsidRPr="00A05A8B">
              <w:rPr>
                <w:rFonts w:ascii="Times New Roman" w:hAnsi="Times New Roman" w:cs="Times New Roman"/>
                <w:sz w:val="24"/>
                <w:szCs w:val="24"/>
              </w:rPr>
              <w:t>Își extinde informațiile despre mediul înconjurător și crește respectul față de ființe și mediu.</w:t>
            </w:r>
          </w:p>
          <w:p w:rsidR="002F11AD" w:rsidRPr="00A05A8B" w:rsidRDefault="004712F3" w:rsidP="00A05A8B">
            <w:pPr>
              <w:pStyle w:val="ListParagraph"/>
              <w:numPr>
                <w:ilvl w:val="0"/>
                <w:numId w:val="21"/>
              </w:numPr>
              <w:jc w:val="both"/>
              <w:rPr>
                <w:rFonts w:ascii="Times New Roman" w:hAnsi="Times New Roman" w:cs="Times New Roman"/>
                <w:sz w:val="24"/>
                <w:szCs w:val="24"/>
              </w:rPr>
            </w:pPr>
            <w:r w:rsidRPr="00A05A8B">
              <w:rPr>
                <w:rFonts w:ascii="Times New Roman" w:hAnsi="Times New Roman" w:cs="Times New Roman"/>
                <w:sz w:val="24"/>
                <w:szCs w:val="24"/>
              </w:rPr>
              <w:t>Recunoaște schimbările în materiale și începe să înțeleagă relația cauză -efect.</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sidR="004712F3">
              <w:rPr>
                <w:rFonts w:ascii="Times New Roman" w:hAnsi="Times New Roman" w:cs="Times New Roman"/>
                <w:sz w:val="24"/>
                <w:szCs w:val="24"/>
              </w:rPr>
              <w:t xml:space="preserve">Facilitați accesul copiilor în </w:t>
            </w:r>
            <w:r>
              <w:rPr>
                <w:rFonts w:ascii="Times New Roman" w:hAnsi="Times New Roman" w:cs="Times New Roman"/>
                <w:sz w:val="24"/>
                <w:szCs w:val="24"/>
              </w:rPr>
              <w:t>n</w:t>
            </w:r>
            <w:r w:rsidR="004712F3">
              <w:rPr>
                <w:rFonts w:ascii="Times New Roman" w:hAnsi="Times New Roman" w:cs="Times New Roman"/>
                <w:sz w:val="24"/>
                <w:szCs w:val="24"/>
              </w:rPr>
              <w:t>atură; discutați despre schimbări în mediu ca efect al unor fenomene naturale întâlnite: cutremur, inundații, eroziuni și despre importanța acțiunilor omului asupra mediului (defrișări, poluare)</w:t>
            </w:r>
          </w:p>
          <w:p w:rsidR="002F11AD" w:rsidRPr="00DA7491" w:rsidRDefault="004712F3" w:rsidP="00A05A8B">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Implicați-vă alături de copil în activități în care învață independent  (observarea naturii în diferite momente ale anului, nivelul râurilor/lacurilor din apropiere, efectele ce</w:t>
            </w:r>
            <w:r w:rsidR="00A05A8B">
              <w:rPr>
                <w:rFonts w:ascii="Times New Roman" w:hAnsi="Times New Roman" w:cs="Times New Roman"/>
                <w:sz w:val="24"/>
                <w:szCs w:val="24"/>
              </w:rPr>
              <w:t>ț</w:t>
            </w:r>
            <w:r>
              <w:rPr>
                <w:rFonts w:ascii="Times New Roman" w:hAnsi="Times New Roman" w:cs="Times New Roman"/>
                <w:sz w:val="24"/>
                <w:szCs w:val="24"/>
              </w:rPr>
              <w:t>ei/inundațiilor).</w:t>
            </w:r>
          </w:p>
        </w:tc>
      </w:tr>
      <w:tr w:rsidR="00876123" w:rsidRPr="00354357" w:rsidTr="00BF5615">
        <w:tc>
          <w:tcPr>
            <w:tcW w:w="1563" w:type="dxa"/>
            <w:tcBorders>
              <w:top w:val="nil"/>
              <w:bottom w:val="nil"/>
            </w:tcBorders>
            <w:shd w:val="clear" w:color="auto" w:fill="FFFF00"/>
          </w:tcPr>
          <w:p w:rsidR="002F11AD" w:rsidRPr="00354357" w:rsidRDefault="002F11AD" w:rsidP="00354357">
            <w:pPr>
              <w:rPr>
                <w:rFonts w:ascii="Times New Roman" w:hAnsi="Times New Roman" w:cs="Times New Roman"/>
                <w:sz w:val="24"/>
                <w:szCs w:val="24"/>
              </w:rPr>
            </w:pPr>
          </w:p>
        </w:tc>
        <w:tc>
          <w:tcPr>
            <w:tcW w:w="2029" w:type="dxa"/>
          </w:tcPr>
          <w:p w:rsidR="002F11AD" w:rsidRPr="00627AE1" w:rsidRDefault="002F11AD">
            <w:pPr>
              <w:rPr>
                <w:rFonts w:ascii="Times New Roman" w:hAnsi="Times New Roman" w:cs="Times New Roman"/>
                <w:b/>
                <w:i/>
                <w:sz w:val="24"/>
                <w:szCs w:val="24"/>
              </w:rPr>
            </w:pPr>
            <w:r w:rsidRPr="00627AE1">
              <w:rPr>
                <w:rFonts w:ascii="Times New Roman" w:hAnsi="Times New Roman" w:cs="Times New Roman"/>
                <w:b/>
                <w:i/>
                <w:sz w:val="24"/>
                <w:szCs w:val="24"/>
              </w:rPr>
              <w:t>- să fie capabil să folosească instrumente și metode specifice pentru investigarea mediului</w:t>
            </w:r>
          </w:p>
        </w:tc>
        <w:tc>
          <w:tcPr>
            <w:tcW w:w="4234" w:type="dxa"/>
          </w:tcPr>
          <w:p w:rsidR="00A05A8B" w:rsidRPr="00A05A8B" w:rsidRDefault="004712F3" w:rsidP="00A05A8B">
            <w:pPr>
              <w:pStyle w:val="ListParagraph"/>
              <w:numPr>
                <w:ilvl w:val="0"/>
                <w:numId w:val="22"/>
              </w:numPr>
              <w:jc w:val="both"/>
              <w:rPr>
                <w:rFonts w:ascii="Times New Roman" w:hAnsi="Times New Roman" w:cs="Times New Roman"/>
                <w:sz w:val="24"/>
                <w:szCs w:val="24"/>
              </w:rPr>
            </w:pPr>
            <w:r w:rsidRPr="00A05A8B">
              <w:rPr>
                <w:rFonts w:ascii="Times New Roman" w:hAnsi="Times New Roman" w:cs="Times New Roman"/>
                <w:sz w:val="24"/>
                <w:szCs w:val="24"/>
              </w:rPr>
              <w:t>Folosește simțuri și instrumente standard pentru a investiga mediul și a dobândi informații și a observa procese, relații (lupă, magneți).</w:t>
            </w:r>
          </w:p>
          <w:p w:rsidR="002F11AD" w:rsidRPr="00A05A8B" w:rsidRDefault="004712F3" w:rsidP="00A05A8B">
            <w:pPr>
              <w:pStyle w:val="ListParagraph"/>
              <w:numPr>
                <w:ilvl w:val="0"/>
                <w:numId w:val="22"/>
              </w:numPr>
              <w:jc w:val="both"/>
              <w:rPr>
                <w:rFonts w:ascii="Times New Roman" w:hAnsi="Times New Roman" w:cs="Times New Roman"/>
                <w:sz w:val="24"/>
                <w:szCs w:val="24"/>
              </w:rPr>
            </w:pPr>
            <w:r w:rsidRPr="00A05A8B">
              <w:rPr>
                <w:rFonts w:ascii="Times New Roman" w:hAnsi="Times New Roman" w:cs="Times New Roman"/>
                <w:sz w:val="24"/>
                <w:szCs w:val="24"/>
              </w:rPr>
              <w:t>Observă și discută proprietăți comune, difer</w:t>
            </w:r>
            <w:r w:rsidR="00977015">
              <w:rPr>
                <w:rFonts w:ascii="Times New Roman" w:hAnsi="Times New Roman" w:cs="Times New Roman"/>
                <w:sz w:val="24"/>
                <w:szCs w:val="24"/>
              </w:rPr>
              <w:t>e</w:t>
            </w:r>
            <w:r w:rsidRPr="00A05A8B">
              <w:rPr>
                <w:rFonts w:ascii="Times New Roman" w:hAnsi="Times New Roman" w:cs="Times New Roman"/>
                <w:sz w:val="24"/>
                <w:szCs w:val="24"/>
              </w:rPr>
              <w:t>nțe, comparații între obiecte, materiale, fenomene</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sidR="004712F3">
              <w:rPr>
                <w:rFonts w:ascii="Times New Roman" w:hAnsi="Times New Roman" w:cs="Times New Roman"/>
                <w:sz w:val="24"/>
                <w:szCs w:val="24"/>
              </w:rPr>
              <w:t>Explicați și utilizați împreună instrumente standard în scopul inițierii copilului în utilizarea lor independentă. Puneți la dispoziția copilului instrumente pe care să le poată folosi mai întâi cu sprijinul adulților, iar mai târziu independent: magneți, lupe.</w:t>
            </w:r>
          </w:p>
          <w:p w:rsidR="002F11AD"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 xml:space="preserve">Sugerați copilului să realizeze colecții de obiecte; inițiați în sala de grupă sau acasă un spațiu pentru </w:t>
            </w:r>
            <w:r>
              <w:rPr>
                <w:rFonts w:ascii="Times New Roman" w:hAnsi="Times New Roman" w:cs="Times New Roman"/>
                <w:sz w:val="24"/>
                <w:szCs w:val="24"/>
              </w:rPr>
              <w:lastRenderedPageBreak/>
              <w:t>păstrarea colecțiilor (conuri, scoici, pietre de râu, frunze sau dopuri de plută, capace...)</w:t>
            </w:r>
          </w:p>
        </w:tc>
      </w:tr>
      <w:tr w:rsidR="00876123" w:rsidRPr="00354357" w:rsidTr="00BF5615">
        <w:tc>
          <w:tcPr>
            <w:tcW w:w="1563" w:type="dxa"/>
            <w:tcBorders>
              <w:top w:val="nil"/>
              <w:bottom w:val="nil"/>
            </w:tcBorders>
            <w:shd w:val="clear" w:color="auto" w:fill="FFFF00"/>
          </w:tcPr>
          <w:p w:rsidR="00F0590A" w:rsidRPr="00354357" w:rsidRDefault="00F0590A" w:rsidP="00354357">
            <w:pPr>
              <w:rPr>
                <w:rFonts w:ascii="Times New Roman" w:hAnsi="Times New Roman" w:cs="Times New Roman"/>
                <w:sz w:val="24"/>
                <w:szCs w:val="24"/>
              </w:rPr>
            </w:pPr>
          </w:p>
        </w:tc>
        <w:tc>
          <w:tcPr>
            <w:tcW w:w="2029" w:type="dxa"/>
          </w:tcPr>
          <w:p w:rsidR="00F0590A" w:rsidRPr="00627AE1" w:rsidRDefault="00F0590A">
            <w:pPr>
              <w:rPr>
                <w:rFonts w:ascii="Times New Roman" w:hAnsi="Times New Roman" w:cs="Times New Roman"/>
                <w:b/>
                <w:i/>
                <w:sz w:val="24"/>
                <w:szCs w:val="24"/>
              </w:rPr>
            </w:pPr>
            <w:r w:rsidRPr="00627AE1">
              <w:rPr>
                <w:rFonts w:ascii="Times New Roman" w:hAnsi="Times New Roman" w:cs="Times New Roman"/>
                <w:b/>
                <w:i/>
                <w:sz w:val="24"/>
                <w:szCs w:val="24"/>
              </w:rPr>
              <w:t>- să fie capabil să observe și să descrie caracteristici ale lumii vii</w:t>
            </w:r>
          </w:p>
        </w:tc>
        <w:tc>
          <w:tcPr>
            <w:tcW w:w="4234" w:type="dxa"/>
          </w:tcPr>
          <w:p w:rsidR="004712F3" w:rsidRPr="00A05A8B" w:rsidRDefault="004712F3" w:rsidP="00A05A8B">
            <w:pPr>
              <w:pStyle w:val="ListParagraph"/>
              <w:numPr>
                <w:ilvl w:val="0"/>
                <w:numId w:val="23"/>
              </w:numPr>
              <w:jc w:val="both"/>
              <w:rPr>
                <w:rFonts w:ascii="Times New Roman" w:hAnsi="Times New Roman" w:cs="Times New Roman"/>
                <w:sz w:val="24"/>
                <w:szCs w:val="24"/>
              </w:rPr>
            </w:pPr>
            <w:r w:rsidRPr="00A05A8B">
              <w:rPr>
                <w:rFonts w:ascii="Times New Roman" w:hAnsi="Times New Roman" w:cs="Times New Roman"/>
                <w:sz w:val="24"/>
                <w:szCs w:val="24"/>
              </w:rPr>
              <w:t>Observă faptul că plantele cresc, înfloresc, își schimbă înfățișarea.</w:t>
            </w:r>
          </w:p>
          <w:p w:rsidR="004712F3" w:rsidRPr="00A05A8B" w:rsidRDefault="004712F3" w:rsidP="00A05A8B">
            <w:pPr>
              <w:pStyle w:val="ListParagraph"/>
              <w:numPr>
                <w:ilvl w:val="0"/>
                <w:numId w:val="23"/>
              </w:numPr>
              <w:jc w:val="both"/>
              <w:rPr>
                <w:rFonts w:ascii="Times New Roman" w:hAnsi="Times New Roman" w:cs="Times New Roman"/>
                <w:sz w:val="24"/>
                <w:szCs w:val="24"/>
              </w:rPr>
            </w:pPr>
            <w:r w:rsidRPr="00A05A8B">
              <w:rPr>
                <w:rFonts w:ascii="Times New Roman" w:hAnsi="Times New Roman" w:cs="Times New Roman"/>
                <w:sz w:val="24"/>
                <w:szCs w:val="24"/>
              </w:rPr>
              <w:t>Sortează ființele vii și plantele după mediul de viață sau car</w:t>
            </w:r>
            <w:r w:rsidR="00FF1844">
              <w:rPr>
                <w:rFonts w:ascii="Times New Roman" w:hAnsi="Times New Roman" w:cs="Times New Roman"/>
                <w:sz w:val="24"/>
                <w:szCs w:val="24"/>
              </w:rPr>
              <w:t>a</w:t>
            </w:r>
            <w:r w:rsidRPr="00A05A8B">
              <w:rPr>
                <w:rFonts w:ascii="Times New Roman" w:hAnsi="Times New Roman" w:cs="Times New Roman"/>
                <w:sz w:val="24"/>
                <w:szCs w:val="24"/>
              </w:rPr>
              <w:t>cteristicile lor (ființe terestre/marine sau legume/fructe/flori).</w:t>
            </w:r>
          </w:p>
          <w:p w:rsidR="004712F3" w:rsidRPr="00A05A8B" w:rsidRDefault="004712F3" w:rsidP="00A05A8B">
            <w:pPr>
              <w:pStyle w:val="ListParagraph"/>
              <w:numPr>
                <w:ilvl w:val="0"/>
                <w:numId w:val="23"/>
              </w:numPr>
              <w:jc w:val="both"/>
              <w:rPr>
                <w:rFonts w:ascii="Times New Roman" w:hAnsi="Times New Roman" w:cs="Times New Roman"/>
                <w:sz w:val="24"/>
                <w:szCs w:val="24"/>
              </w:rPr>
            </w:pPr>
            <w:r w:rsidRPr="00A05A8B">
              <w:rPr>
                <w:rFonts w:ascii="Times New Roman" w:hAnsi="Times New Roman" w:cs="Times New Roman"/>
                <w:sz w:val="24"/>
                <w:szCs w:val="24"/>
              </w:rPr>
              <w:t>Clasifică și denumește clasele de obiecte (ex: mijloacele de locomoție: terestre, maritime, aeriene...)</w:t>
            </w:r>
          </w:p>
          <w:p w:rsidR="004712F3" w:rsidRPr="00A05A8B" w:rsidRDefault="00FF1844" w:rsidP="00A05A8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Descriu asemăn</w:t>
            </w:r>
            <w:r w:rsidR="004712F3" w:rsidRPr="00A05A8B">
              <w:rPr>
                <w:rFonts w:ascii="Times New Roman" w:hAnsi="Times New Roman" w:cs="Times New Roman"/>
                <w:sz w:val="24"/>
                <w:szCs w:val="24"/>
              </w:rPr>
              <w:t>ări și diferențe între clase de obiecte sau în interiorul fiecăreia.</w:t>
            </w:r>
          </w:p>
          <w:p w:rsidR="00A05A8B" w:rsidRPr="00A05A8B" w:rsidRDefault="004712F3" w:rsidP="00A05A8B">
            <w:pPr>
              <w:pStyle w:val="ListParagraph"/>
              <w:numPr>
                <w:ilvl w:val="0"/>
                <w:numId w:val="23"/>
              </w:numPr>
              <w:jc w:val="both"/>
              <w:rPr>
                <w:rFonts w:ascii="Times New Roman" w:hAnsi="Times New Roman" w:cs="Times New Roman"/>
                <w:sz w:val="24"/>
                <w:szCs w:val="24"/>
              </w:rPr>
            </w:pPr>
            <w:r w:rsidRPr="00A05A8B">
              <w:rPr>
                <w:rFonts w:ascii="Times New Roman" w:hAnsi="Times New Roman" w:cs="Times New Roman"/>
                <w:sz w:val="24"/>
                <w:szCs w:val="24"/>
              </w:rPr>
              <w:t>Folosește un vocabular care include denumirea unor principii științifice care explică procese din lumea vie (scufundare, plutire, dizolvare, topire).</w:t>
            </w:r>
          </w:p>
          <w:p w:rsidR="00F0590A" w:rsidRPr="00A05A8B" w:rsidRDefault="004712F3" w:rsidP="00A05A8B">
            <w:pPr>
              <w:pStyle w:val="ListParagraph"/>
              <w:numPr>
                <w:ilvl w:val="0"/>
                <w:numId w:val="23"/>
              </w:numPr>
              <w:jc w:val="both"/>
              <w:rPr>
                <w:rFonts w:ascii="Times New Roman" w:hAnsi="Times New Roman" w:cs="Times New Roman"/>
                <w:sz w:val="24"/>
                <w:szCs w:val="24"/>
              </w:rPr>
            </w:pPr>
            <w:r w:rsidRPr="00A05A8B">
              <w:rPr>
                <w:rFonts w:ascii="Times New Roman" w:hAnsi="Times New Roman" w:cs="Times New Roman"/>
                <w:sz w:val="24"/>
                <w:szCs w:val="24"/>
              </w:rPr>
              <w:t>Pune întrebări și oferă explicații despre modul în care interacționează, cresc și se dezvoltă ființele vii.</w:t>
            </w:r>
          </w:p>
        </w:tc>
        <w:tc>
          <w:tcPr>
            <w:tcW w:w="5350" w:type="dxa"/>
          </w:tcPr>
          <w:p w:rsidR="004712F3" w:rsidRDefault="00A05A8B"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sidR="004712F3">
              <w:rPr>
                <w:rFonts w:ascii="Times New Roman" w:hAnsi="Times New Roman" w:cs="Times New Roman"/>
                <w:sz w:val="24"/>
                <w:szCs w:val="24"/>
              </w:rPr>
              <w:t xml:space="preserve">Faceți posibil pentru copil să sesizeze relații cauzale de tipul condițiilor de mediu și </w:t>
            </w:r>
            <w:r w:rsidR="004E1DC9">
              <w:rPr>
                <w:rFonts w:ascii="Times New Roman" w:hAnsi="Times New Roman" w:cs="Times New Roman"/>
                <w:sz w:val="24"/>
                <w:szCs w:val="24"/>
              </w:rPr>
              <w:t>consecințele</w:t>
            </w:r>
            <w:bookmarkStart w:id="0" w:name="_GoBack"/>
            <w:bookmarkEnd w:id="0"/>
            <w:r w:rsidR="004712F3">
              <w:rPr>
                <w:rFonts w:ascii="Times New Roman" w:hAnsi="Times New Roman" w:cs="Times New Roman"/>
                <w:sz w:val="24"/>
                <w:szCs w:val="24"/>
              </w:rPr>
              <w:t xml:space="preserve"> pentru creștere și dezvoltare prin intermediul experiențelor simple (plante udate/ne</w:t>
            </w:r>
            <w:r w:rsidR="00FF1844">
              <w:rPr>
                <w:rFonts w:ascii="Times New Roman" w:hAnsi="Times New Roman" w:cs="Times New Roman"/>
                <w:sz w:val="24"/>
                <w:szCs w:val="24"/>
              </w:rPr>
              <w:t>udate, ținute la lumină/întuner</w:t>
            </w:r>
            <w:r w:rsidR="004712F3">
              <w:rPr>
                <w:rFonts w:ascii="Times New Roman" w:hAnsi="Times New Roman" w:cs="Times New Roman"/>
                <w:sz w:val="24"/>
                <w:szCs w:val="24"/>
              </w:rPr>
              <w:t>ic).</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Dați copilului posibilitatea de a observa ființele vii prin vizite la zoo, ferme de animale, ferme de păsări, acvariu, cabinetul unui medic veterinar sau plantele prin vizite într-o livadă, grădină de legume, solar cu răsaduri etc).</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Jucați jocuri de tipul „Zboară, zboară”. Provocați copilul să povestească despre experiențele personale.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Jucați jocuri de sortare, clasificare a obiectelor din mediu pe clase de obiecte: „Meseria și unelte potrivite”, „Ființe marine/terestre”.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Facilitați reluarea independentă de către copil a experimentelor simple și descrierea lor în fața unui auditoriu (membri ai familiei, alți copii); apreciați folosirea limbajului științific de către copil.</w:t>
            </w:r>
          </w:p>
          <w:p w:rsidR="00F0590A"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Extindeți sursele de informare ale copilului; folosiți de câte ori este posibil persoane resursă pentru subiectul respectiv.</w:t>
            </w:r>
          </w:p>
        </w:tc>
      </w:tr>
      <w:tr w:rsidR="00876123" w:rsidRPr="00354357" w:rsidTr="00BF5615">
        <w:tc>
          <w:tcPr>
            <w:tcW w:w="1563" w:type="dxa"/>
            <w:tcBorders>
              <w:top w:val="nil"/>
              <w:bottom w:val="nil"/>
            </w:tcBorders>
            <w:shd w:val="clear" w:color="auto" w:fill="FFFF00"/>
          </w:tcPr>
          <w:p w:rsidR="00F0590A" w:rsidRPr="00354357" w:rsidRDefault="00F0590A" w:rsidP="00354357">
            <w:pPr>
              <w:rPr>
                <w:rFonts w:ascii="Times New Roman" w:hAnsi="Times New Roman" w:cs="Times New Roman"/>
                <w:sz w:val="24"/>
                <w:szCs w:val="24"/>
              </w:rPr>
            </w:pPr>
          </w:p>
        </w:tc>
        <w:tc>
          <w:tcPr>
            <w:tcW w:w="2029" w:type="dxa"/>
          </w:tcPr>
          <w:p w:rsidR="00F0590A" w:rsidRPr="00627AE1" w:rsidRDefault="00F0590A">
            <w:pPr>
              <w:rPr>
                <w:rFonts w:ascii="Times New Roman" w:hAnsi="Times New Roman" w:cs="Times New Roman"/>
                <w:b/>
                <w:i/>
                <w:sz w:val="24"/>
                <w:szCs w:val="24"/>
              </w:rPr>
            </w:pPr>
            <w:r w:rsidRPr="00627AE1">
              <w:rPr>
                <w:rFonts w:ascii="Times New Roman" w:hAnsi="Times New Roman" w:cs="Times New Roman"/>
                <w:b/>
                <w:i/>
                <w:sz w:val="24"/>
                <w:szCs w:val="24"/>
              </w:rPr>
              <w:t>- să fie capabil să observe și să descrie caracteristicile Pământului și Spațiului</w:t>
            </w:r>
          </w:p>
        </w:tc>
        <w:tc>
          <w:tcPr>
            <w:tcW w:w="4234" w:type="dxa"/>
          </w:tcPr>
          <w:p w:rsidR="004712F3"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Adresează întrebări despre elementele vieții (pământ, aer, apă, foc).</w:t>
            </w:r>
          </w:p>
          <w:p w:rsidR="004712F3"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Poate descrie caracteristicile materialelor și elementelor mediului (apa, pietrele...).</w:t>
            </w:r>
          </w:p>
          <w:p w:rsidR="004712F3"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Descrie importanța apei, aerului pentru viață și modalitățile de protecție pentru a evita poluarea lor.</w:t>
            </w:r>
          </w:p>
          <w:p w:rsidR="004712F3"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 xml:space="preserve">Numește și face diferența dintre </w:t>
            </w:r>
            <w:r w:rsidRPr="00A05A8B">
              <w:rPr>
                <w:rFonts w:ascii="Times New Roman" w:hAnsi="Times New Roman" w:cs="Times New Roman"/>
                <w:sz w:val="24"/>
                <w:szCs w:val="24"/>
              </w:rPr>
              <w:lastRenderedPageBreak/>
              <w:t>sursele de căldură și poate exprima beneficiile și pericolele lor.</w:t>
            </w:r>
          </w:p>
          <w:p w:rsidR="004712F3"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Observă și exprimă mișcarea corpurilor cerești (soare, lună)</w:t>
            </w:r>
          </w:p>
          <w:p w:rsidR="004712F3"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Cunoaște și folosește corect ca unități de timp momentele zilei, zilele săptămânii, anotimpul.</w:t>
            </w:r>
          </w:p>
          <w:p w:rsidR="00A05A8B"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Poate descrie caracteristicile anotimpurilor.</w:t>
            </w:r>
          </w:p>
          <w:p w:rsidR="00F0590A" w:rsidRPr="00A05A8B" w:rsidRDefault="004712F3" w:rsidP="00A05A8B">
            <w:pPr>
              <w:pStyle w:val="ListParagraph"/>
              <w:numPr>
                <w:ilvl w:val="0"/>
                <w:numId w:val="24"/>
              </w:numPr>
              <w:jc w:val="both"/>
              <w:rPr>
                <w:rFonts w:ascii="Times New Roman" w:hAnsi="Times New Roman" w:cs="Times New Roman"/>
                <w:sz w:val="24"/>
                <w:szCs w:val="24"/>
              </w:rPr>
            </w:pPr>
            <w:r w:rsidRPr="00A05A8B">
              <w:rPr>
                <w:rFonts w:ascii="Times New Roman" w:hAnsi="Times New Roman" w:cs="Times New Roman"/>
                <w:sz w:val="24"/>
                <w:szCs w:val="24"/>
              </w:rPr>
              <w:t>Sesizează diferențe între forme de relief sau medii de viață pe bază de imagini sau în urma unei experiențe directe.</w:t>
            </w:r>
          </w:p>
        </w:tc>
        <w:tc>
          <w:tcPr>
            <w:tcW w:w="5350" w:type="dxa"/>
          </w:tcPr>
          <w:p w:rsidR="004712F3" w:rsidRDefault="00F947C0" w:rsidP="004712F3">
            <w:pPr>
              <w:jc w:val="both"/>
              <w:rPr>
                <w:rFonts w:ascii="Times New Roman" w:hAnsi="Times New Roman" w:cs="Times New Roman"/>
                <w:sz w:val="24"/>
                <w:szCs w:val="24"/>
              </w:rPr>
            </w:pPr>
            <w:r>
              <w:rPr>
                <w:rFonts w:ascii="Times New Roman" w:hAnsi="Times New Roman" w:cs="Times New Roman"/>
                <w:sz w:val="24"/>
                <w:szCs w:val="24"/>
              </w:rPr>
              <w:lastRenderedPageBreak/>
              <w:t>-</w:t>
            </w:r>
            <w:r w:rsidR="00FF1844">
              <w:rPr>
                <w:rFonts w:ascii="Times New Roman" w:hAnsi="Times New Roman" w:cs="Times New Roman"/>
                <w:sz w:val="24"/>
                <w:szCs w:val="24"/>
              </w:rPr>
              <w:t xml:space="preserve"> </w:t>
            </w:r>
            <w:r w:rsidR="004712F3">
              <w:rPr>
                <w:rFonts w:ascii="Times New Roman" w:hAnsi="Times New Roman" w:cs="Times New Roman"/>
                <w:sz w:val="24"/>
                <w:szCs w:val="24"/>
              </w:rPr>
              <w:t>Discutați despre elementele fundamentale și explicați copilului importanța fiecăruia dintre ele.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Încurajați copilul să folosească adjective pentru a descrie materialele înt</w:t>
            </w:r>
            <w:r w:rsidR="00FF1844">
              <w:rPr>
                <w:rFonts w:ascii="Times New Roman" w:hAnsi="Times New Roman" w:cs="Times New Roman"/>
                <w:sz w:val="24"/>
                <w:szCs w:val="24"/>
              </w:rPr>
              <w:t>â</w:t>
            </w:r>
            <w:r>
              <w:rPr>
                <w:rFonts w:ascii="Times New Roman" w:hAnsi="Times New Roman" w:cs="Times New Roman"/>
                <w:sz w:val="24"/>
                <w:szCs w:val="24"/>
              </w:rPr>
              <w:t>lnite în mediu. Oferiți copiilor informații despre rezistența materialelor prin experimente simple (forța apei în erodarea pietrelor, a malurilor unui râu).</w:t>
            </w:r>
          </w:p>
          <w:p w:rsidR="00655DA2"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 xml:space="preserve">Implicați-vă împreună cu copilul în activități ecologice simple (plantat, curățarea unui spațiu...). </w:t>
            </w:r>
          </w:p>
          <w:p w:rsidR="004712F3" w:rsidRDefault="00655DA2" w:rsidP="004712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12F3">
              <w:rPr>
                <w:rFonts w:ascii="Times New Roman" w:hAnsi="Times New Roman" w:cs="Times New Roman"/>
                <w:sz w:val="24"/>
                <w:szCs w:val="24"/>
              </w:rPr>
              <w:t>Concepeți mesaje de conștientizare a protecției mediului.</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Discutați despre măsuri de protecție împotriva incendiilor. Introduceți în discuție concepte precum materiale ignifuge, extinctor. Încurajați jocul de rol al copilului cu recuzită specifică pentru consolidarea conceptelor însușite.</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Discutați și urmăriți (pe cărți sau în realit</w:t>
            </w:r>
            <w:r w:rsidR="00FF1844">
              <w:rPr>
                <w:rFonts w:ascii="Times New Roman" w:hAnsi="Times New Roman" w:cs="Times New Roman"/>
                <w:sz w:val="24"/>
                <w:szCs w:val="24"/>
              </w:rPr>
              <w:t>at</w:t>
            </w:r>
            <w:r>
              <w:rPr>
                <w:rFonts w:ascii="Times New Roman" w:hAnsi="Times New Roman" w:cs="Times New Roman"/>
                <w:sz w:val="24"/>
                <w:szCs w:val="24"/>
              </w:rPr>
              <w:t>e, când este posibil) fenomene precum eclipse de soare/lună.</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Creați planșe cu decupaje/fotografii ale activității fundamentale</w:t>
            </w:r>
            <w:r w:rsidR="00F947C0">
              <w:rPr>
                <w:rFonts w:ascii="Times New Roman" w:hAnsi="Times New Roman" w:cs="Times New Roman"/>
                <w:sz w:val="24"/>
                <w:szCs w:val="24"/>
              </w:rPr>
              <w:t xml:space="preserve"> </w:t>
            </w:r>
            <w:r>
              <w:rPr>
                <w:rFonts w:ascii="Times New Roman" w:hAnsi="Times New Roman" w:cs="Times New Roman"/>
                <w:sz w:val="24"/>
                <w:szCs w:val="24"/>
              </w:rPr>
              <w:t>a copilului într-o zi și asamblați-le cu ajutorul lor. Discutați despre activități și succesiunea lor.</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Provocați copilul la discuții despre caracteristicile anotimpurilor în relație cu activități fundamentale a</w:t>
            </w:r>
            <w:r w:rsidR="00F947C0">
              <w:rPr>
                <w:rFonts w:ascii="Times New Roman" w:hAnsi="Times New Roman" w:cs="Times New Roman"/>
                <w:sz w:val="24"/>
                <w:szCs w:val="24"/>
              </w:rPr>
              <w:t>le</w:t>
            </w:r>
            <w:r>
              <w:rPr>
                <w:rFonts w:ascii="Times New Roman" w:hAnsi="Times New Roman" w:cs="Times New Roman"/>
                <w:sz w:val="24"/>
                <w:szCs w:val="24"/>
              </w:rPr>
              <w:t xml:space="preserve"> copilului într-o zi și asamblați-le cu ajutorul său. Discutați despre activități și succesiunea lor.</w:t>
            </w:r>
          </w:p>
          <w:p w:rsidR="00F0590A" w:rsidRPr="00DA7491"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FF1844">
              <w:rPr>
                <w:rFonts w:ascii="Times New Roman" w:hAnsi="Times New Roman" w:cs="Times New Roman"/>
                <w:sz w:val="24"/>
                <w:szCs w:val="24"/>
              </w:rPr>
              <w:t xml:space="preserve"> </w:t>
            </w:r>
            <w:r>
              <w:rPr>
                <w:rFonts w:ascii="Times New Roman" w:hAnsi="Times New Roman" w:cs="Times New Roman"/>
                <w:sz w:val="24"/>
                <w:szCs w:val="24"/>
              </w:rPr>
              <w:t>Puneți la dispoziția copilului imagini cu forme de relief și fenomene naturale greu accesibile (cascade, peșteri, vulcani, mări, oceane) și extindeți experiența de cunoaștere a copiilor atunci când este posibil cu vizite, excursii în medii necunoscute.</w:t>
            </w:r>
          </w:p>
        </w:tc>
      </w:tr>
      <w:tr w:rsidR="00A151C7" w:rsidRPr="00354357" w:rsidTr="00BF5615">
        <w:tc>
          <w:tcPr>
            <w:tcW w:w="1563" w:type="dxa"/>
            <w:tcBorders>
              <w:top w:val="nil"/>
            </w:tcBorders>
            <w:shd w:val="clear" w:color="auto" w:fill="FFFF00"/>
          </w:tcPr>
          <w:p w:rsidR="00F0590A" w:rsidRPr="00354357" w:rsidRDefault="00F0590A" w:rsidP="00354357">
            <w:pPr>
              <w:rPr>
                <w:rFonts w:ascii="Times New Roman" w:hAnsi="Times New Roman" w:cs="Times New Roman"/>
                <w:sz w:val="24"/>
                <w:szCs w:val="24"/>
              </w:rPr>
            </w:pPr>
          </w:p>
        </w:tc>
        <w:tc>
          <w:tcPr>
            <w:tcW w:w="2029" w:type="dxa"/>
          </w:tcPr>
          <w:p w:rsidR="00F0590A" w:rsidRPr="00627AE1" w:rsidRDefault="00F0590A">
            <w:pPr>
              <w:rPr>
                <w:rFonts w:ascii="Times New Roman" w:hAnsi="Times New Roman" w:cs="Times New Roman"/>
                <w:b/>
                <w:i/>
                <w:sz w:val="24"/>
                <w:szCs w:val="24"/>
              </w:rPr>
            </w:pPr>
            <w:r w:rsidRPr="00627AE1">
              <w:rPr>
                <w:rFonts w:ascii="Times New Roman" w:hAnsi="Times New Roman" w:cs="Times New Roman"/>
                <w:b/>
                <w:i/>
                <w:sz w:val="24"/>
                <w:szCs w:val="24"/>
              </w:rPr>
              <w:t>- să fie capabil să descopere omul ca parte a lumii vii și ființă socială responsabilă</w:t>
            </w:r>
          </w:p>
        </w:tc>
        <w:tc>
          <w:tcPr>
            <w:tcW w:w="4234" w:type="dxa"/>
          </w:tcPr>
          <w:p w:rsidR="004712F3" w:rsidRPr="009A721F" w:rsidRDefault="004712F3" w:rsidP="009A721F">
            <w:pPr>
              <w:pStyle w:val="ListParagraph"/>
              <w:numPr>
                <w:ilvl w:val="0"/>
                <w:numId w:val="25"/>
              </w:numPr>
              <w:jc w:val="both"/>
              <w:rPr>
                <w:rFonts w:ascii="Times New Roman" w:hAnsi="Times New Roman" w:cs="Times New Roman"/>
                <w:sz w:val="24"/>
                <w:szCs w:val="24"/>
              </w:rPr>
            </w:pPr>
            <w:r w:rsidRPr="009A721F">
              <w:rPr>
                <w:rFonts w:ascii="Times New Roman" w:hAnsi="Times New Roman" w:cs="Times New Roman"/>
                <w:sz w:val="24"/>
                <w:szCs w:val="24"/>
              </w:rPr>
              <w:t>Participă la întreținerea și îngrijirea mediului fizic apropiat  (sala de grupă, camera sa).</w:t>
            </w:r>
          </w:p>
          <w:p w:rsidR="009A721F" w:rsidRPr="009A721F" w:rsidRDefault="004712F3" w:rsidP="009A721F">
            <w:pPr>
              <w:pStyle w:val="ListParagraph"/>
              <w:numPr>
                <w:ilvl w:val="0"/>
                <w:numId w:val="25"/>
              </w:numPr>
              <w:jc w:val="both"/>
              <w:rPr>
                <w:rFonts w:ascii="Times New Roman" w:hAnsi="Times New Roman" w:cs="Times New Roman"/>
                <w:sz w:val="24"/>
                <w:szCs w:val="24"/>
              </w:rPr>
            </w:pPr>
            <w:r w:rsidRPr="009A721F">
              <w:rPr>
                <w:rFonts w:ascii="Times New Roman" w:hAnsi="Times New Roman" w:cs="Times New Roman"/>
                <w:sz w:val="24"/>
                <w:szCs w:val="24"/>
              </w:rPr>
              <w:t>Cunoaște caracteristicile omului ca ființă vie.</w:t>
            </w:r>
          </w:p>
          <w:p w:rsidR="00F0590A" w:rsidRPr="009A721F" w:rsidRDefault="004712F3" w:rsidP="009A721F">
            <w:pPr>
              <w:pStyle w:val="ListParagraph"/>
              <w:numPr>
                <w:ilvl w:val="0"/>
                <w:numId w:val="25"/>
              </w:numPr>
              <w:jc w:val="both"/>
              <w:rPr>
                <w:rFonts w:ascii="Times New Roman" w:hAnsi="Times New Roman" w:cs="Times New Roman"/>
                <w:sz w:val="24"/>
                <w:szCs w:val="24"/>
              </w:rPr>
            </w:pPr>
            <w:r w:rsidRPr="009A721F">
              <w:rPr>
                <w:rFonts w:ascii="Times New Roman" w:hAnsi="Times New Roman" w:cs="Times New Roman"/>
                <w:sz w:val="24"/>
                <w:szCs w:val="24"/>
              </w:rPr>
              <w:t>Descrie câteva organe interne și funcția lor.</w:t>
            </w:r>
          </w:p>
        </w:tc>
        <w:tc>
          <w:tcPr>
            <w:tcW w:w="5350" w:type="dxa"/>
          </w:tcPr>
          <w:p w:rsidR="004712F3" w:rsidRDefault="009A721F" w:rsidP="004712F3">
            <w:pPr>
              <w:jc w:val="both"/>
              <w:rPr>
                <w:rFonts w:ascii="Times New Roman" w:hAnsi="Times New Roman" w:cs="Times New Roman"/>
                <w:sz w:val="24"/>
                <w:szCs w:val="24"/>
              </w:rPr>
            </w:pPr>
            <w:r>
              <w:rPr>
                <w:rFonts w:ascii="Times New Roman" w:hAnsi="Times New Roman" w:cs="Times New Roman"/>
                <w:sz w:val="24"/>
                <w:szCs w:val="24"/>
              </w:rPr>
              <w:t>-</w:t>
            </w:r>
            <w:r w:rsidR="00655DA2">
              <w:rPr>
                <w:rFonts w:ascii="Times New Roman" w:hAnsi="Times New Roman" w:cs="Times New Roman"/>
                <w:sz w:val="24"/>
                <w:szCs w:val="24"/>
              </w:rPr>
              <w:t xml:space="preserve"> </w:t>
            </w:r>
            <w:r w:rsidR="004712F3">
              <w:rPr>
                <w:rFonts w:ascii="Times New Roman" w:hAnsi="Times New Roman" w:cs="Times New Roman"/>
                <w:sz w:val="24"/>
                <w:szCs w:val="24"/>
              </w:rPr>
              <w:t>Promovați responsabilizarea copilului în gospodărie și sala de grup.</w:t>
            </w:r>
          </w:p>
          <w:p w:rsidR="004712F3" w:rsidRDefault="004712F3" w:rsidP="004712F3">
            <w:pPr>
              <w:jc w:val="both"/>
              <w:rPr>
                <w:rFonts w:ascii="Times New Roman" w:hAnsi="Times New Roman" w:cs="Times New Roman"/>
                <w:sz w:val="24"/>
                <w:szCs w:val="24"/>
              </w:rPr>
            </w:pPr>
            <w:r>
              <w:rPr>
                <w:rFonts w:ascii="Times New Roman" w:hAnsi="Times New Roman" w:cs="Times New Roman"/>
                <w:sz w:val="24"/>
                <w:szCs w:val="24"/>
              </w:rPr>
              <w:t>-</w:t>
            </w:r>
            <w:r w:rsidR="00655DA2">
              <w:rPr>
                <w:rFonts w:ascii="Times New Roman" w:hAnsi="Times New Roman" w:cs="Times New Roman"/>
                <w:sz w:val="24"/>
                <w:szCs w:val="24"/>
              </w:rPr>
              <w:t xml:space="preserve"> </w:t>
            </w:r>
            <w:r>
              <w:rPr>
                <w:rFonts w:ascii="Times New Roman" w:hAnsi="Times New Roman" w:cs="Times New Roman"/>
                <w:sz w:val="24"/>
                <w:szCs w:val="24"/>
              </w:rPr>
              <w:t>Discutați despre abilitățile/talentele individuale ale copiilor/oamenilor.</w:t>
            </w:r>
          </w:p>
          <w:p w:rsidR="00F0590A" w:rsidRPr="00DA7491" w:rsidRDefault="004712F3" w:rsidP="009A721F">
            <w:pPr>
              <w:jc w:val="both"/>
              <w:rPr>
                <w:rFonts w:ascii="Times New Roman" w:hAnsi="Times New Roman" w:cs="Times New Roman"/>
                <w:sz w:val="24"/>
                <w:szCs w:val="24"/>
              </w:rPr>
            </w:pPr>
            <w:r>
              <w:rPr>
                <w:rFonts w:ascii="Times New Roman" w:hAnsi="Times New Roman" w:cs="Times New Roman"/>
                <w:sz w:val="24"/>
                <w:szCs w:val="24"/>
              </w:rPr>
              <w:t>-</w:t>
            </w:r>
            <w:r w:rsidR="00655DA2">
              <w:rPr>
                <w:rFonts w:ascii="Times New Roman" w:hAnsi="Times New Roman" w:cs="Times New Roman"/>
                <w:sz w:val="24"/>
                <w:szCs w:val="24"/>
              </w:rPr>
              <w:t xml:space="preserve"> </w:t>
            </w:r>
            <w:r w:rsidR="009A721F">
              <w:rPr>
                <w:rFonts w:ascii="Times New Roman" w:hAnsi="Times New Roman" w:cs="Times New Roman"/>
                <w:sz w:val="24"/>
                <w:szCs w:val="24"/>
              </w:rPr>
              <w:t>P</w:t>
            </w:r>
            <w:r>
              <w:rPr>
                <w:rFonts w:ascii="Times New Roman" w:hAnsi="Times New Roman" w:cs="Times New Roman"/>
                <w:sz w:val="24"/>
                <w:szCs w:val="24"/>
              </w:rPr>
              <w:t>uneți la dispoziția copilului cărți despre corpul omenesc, organele interne și funcționarea lor. Folosiți în astfel de discuții persoane resursă (medic, sportiv</w:t>
            </w:r>
            <w:r w:rsidR="00655DA2">
              <w:rPr>
                <w:rFonts w:ascii="Times New Roman" w:hAnsi="Times New Roman" w:cs="Times New Roman"/>
                <w:sz w:val="24"/>
                <w:szCs w:val="24"/>
              </w:rPr>
              <w:t>i etc.</w:t>
            </w:r>
            <w:r>
              <w:rPr>
                <w:rFonts w:ascii="Times New Roman" w:hAnsi="Times New Roman" w:cs="Times New Roman"/>
                <w:sz w:val="24"/>
                <w:szCs w:val="24"/>
              </w:rPr>
              <w:t>).</w:t>
            </w:r>
          </w:p>
        </w:tc>
      </w:tr>
    </w:tbl>
    <w:p w:rsidR="00354357" w:rsidRPr="00354357" w:rsidRDefault="004E1DC9">
      <w:pPr>
        <w:rPr>
          <w:rFonts w:ascii="Times New Roman" w:hAnsi="Times New Roman" w:cs="Times New Roman"/>
          <w:sz w:val="24"/>
          <w:szCs w:val="24"/>
        </w:rPr>
      </w:pPr>
      <w:r w:rsidRPr="00C42C6D">
        <w:rPr>
          <w:rFonts w:ascii="Times New Roman" w:hAnsi="Times New Roman" w:cs="Times New Roman"/>
          <w:sz w:val="24"/>
          <w:szCs w:val="24"/>
        </w:rPr>
        <w:t>*Material adaptat</w:t>
      </w:r>
      <w:r>
        <w:rPr>
          <w:rFonts w:ascii="Times New Roman" w:hAnsi="Times New Roman" w:cs="Times New Roman"/>
          <w:sz w:val="24"/>
          <w:szCs w:val="24"/>
        </w:rPr>
        <w:t xml:space="preserve"> după Dr. Mihaela Ionescu (coord.), </w:t>
      </w:r>
      <w:r w:rsidRPr="00C42C6D">
        <w:rPr>
          <w:rFonts w:ascii="Times New Roman" w:hAnsi="Times New Roman" w:cs="Times New Roman"/>
          <w:i/>
          <w:sz w:val="24"/>
          <w:szCs w:val="24"/>
        </w:rPr>
        <w:t>Repere fundamentale în învățarea și dezvoltarea timpurie a c</w:t>
      </w:r>
      <w:r>
        <w:rPr>
          <w:rFonts w:ascii="Times New Roman" w:hAnsi="Times New Roman" w:cs="Times New Roman"/>
          <w:i/>
          <w:sz w:val="24"/>
          <w:szCs w:val="24"/>
        </w:rPr>
        <w:t xml:space="preserve">opilului de la naștere la 7 ani, </w:t>
      </w:r>
      <w:r>
        <w:rPr>
          <w:rFonts w:ascii="Times New Roman" w:hAnsi="Times New Roman" w:cs="Times New Roman"/>
          <w:sz w:val="24"/>
          <w:szCs w:val="24"/>
        </w:rPr>
        <w:t>Ed. Vanemonde, București, 2010</w:t>
      </w:r>
    </w:p>
    <w:sectPr w:rsidR="00354357" w:rsidRPr="00354357" w:rsidSect="00354357">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BE" w:rsidRDefault="00327ABE" w:rsidP="00F0590A">
      <w:pPr>
        <w:spacing w:after="0" w:line="240" w:lineRule="auto"/>
      </w:pPr>
      <w:r>
        <w:separator/>
      </w:r>
    </w:p>
  </w:endnote>
  <w:endnote w:type="continuationSeparator" w:id="0">
    <w:p w:rsidR="00327ABE" w:rsidRDefault="00327ABE" w:rsidP="00F0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43051889"/>
      <w:docPartObj>
        <w:docPartGallery w:val="Page Numbers (Bottom of Page)"/>
        <w:docPartUnique/>
      </w:docPartObj>
    </w:sdtPr>
    <w:sdtEndPr>
      <w:rPr>
        <w:noProof/>
      </w:rPr>
    </w:sdtEndPr>
    <w:sdtContent>
      <w:p w:rsidR="00F0590A" w:rsidRDefault="00AD7F49">
        <w:pPr>
          <w:pStyle w:val="Footer"/>
          <w:jc w:val="right"/>
        </w:pPr>
        <w:r>
          <w:rPr>
            <w:noProof w:val="0"/>
          </w:rPr>
          <w:fldChar w:fldCharType="begin"/>
        </w:r>
        <w:r w:rsidR="00F0590A">
          <w:instrText xml:space="preserve"> PAGE   \* MERGEFORMAT </w:instrText>
        </w:r>
        <w:r>
          <w:rPr>
            <w:noProof w:val="0"/>
          </w:rPr>
          <w:fldChar w:fldCharType="separate"/>
        </w:r>
        <w:r w:rsidR="004E1DC9">
          <w:t>1</w:t>
        </w:r>
        <w:r>
          <w:fldChar w:fldCharType="end"/>
        </w:r>
      </w:p>
    </w:sdtContent>
  </w:sdt>
  <w:p w:rsidR="00F0590A" w:rsidRDefault="00F05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BE" w:rsidRDefault="00327ABE" w:rsidP="00F0590A">
      <w:pPr>
        <w:spacing w:after="0" w:line="240" w:lineRule="auto"/>
      </w:pPr>
      <w:r>
        <w:separator/>
      </w:r>
    </w:p>
  </w:footnote>
  <w:footnote w:type="continuationSeparator" w:id="0">
    <w:p w:rsidR="00327ABE" w:rsidRDefault="00327ABE" w:rsidP="00F05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E8F"/>
    <w:multiLevelType w:val="hybridMultilevel"/>
    <w:tmpl w:val="2682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9A7B68"/>
    <w:multiLevelType w:val="hybridMultilevel"/>
    <w:tmpl w:val="4810E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158E0"/>
    <w:multiLevelType w:val="hybridMultilevel"/>
    <w:tmpl w:val="B13E1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06A68"/>
    <w:multiLevelType w:val="hybridMultilevel"/>
    <w:tmpl w:val="CCFE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120F34"/>
    <w:multiLevelType w:val="hybridMultilevel"/>
    <w:tmpl w:val="C93A7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CB3D4D"/>
    <w:multiLevelType w:val="hybridMultilevel"/>
    <w:tmpl w:val="C284B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7F47DB"/>
    <w:multiLevelType w:val="hybridMultilevel"/>
    <w:tmpl w:val="9D122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0D6388"/>
    <w:multiLevelType w:val="hybridMultilevel"/>
    <w:tmpl w:val="3242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313EB5"/>
    <w:multiLevelType w:val="hybridMultilevel"/>
    <w:tmpl w:val="B1AE1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395B42"/>
    <w:multiLevelType w:val="hybridMultilevel"/>
    <w:tmpl w:val="6906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BF3539"/>
    <w:multiLevelType w:val="hybridMultilevel"/>
    <w:tmpl w:val="20DAC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B641A0"/>
    <w:multiLevelType w:val="hybridMultilevel"/>
    <w:tmpl w:val="D3DAE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D9684F"/>
    <w:multiLevelType w:val="hybridMultilevel"/>
    <w:tmpl w:val="C3D0A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E00C88"/>
    <w:multiLevelType w:val="hybridMultilevel"/>
    <w:tmpl w:val="8152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8E6515"/>
    <w:multiLevelType w:val="hybridMultilevel"/>
    <w:tmpl w:val="593A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1971E4"/>
    <w:multiLevelType w:val="hybridMultilevel"/>
    <w:tmpl w:val="0C24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495226"/>
    <w:multiLevelType w:val="hybridMultilevel"/>
    <w:tmpl w:val="814A8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3D2006"/>
    <w:multiLevelType w:val="hybridMultilevel"/>
    <w:tmpl w:val="6DCCA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3A31F4"/>
    <w:multiLevelType w:val="hybridMultilevel"/>
    <w:tmpl w:val="1618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2D78C7"/>
    <w:multiLevelType w:val="hybridMultilevel"/>
    <w:tmpl w:val="5C580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6E6888"/>
    <w:multiLevelType w:val="hybridMultilevel"/>
    <w:tmpl w:val="FE3CF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5E2AA4"/>
    <w:multiLevelType w:val="hybridMultilevel"/>
    <w:tmpl w:val="21925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9D3693"/>
    <w:multiLevelType w:val="hybridMultilevel"/>
    <w:tmpl w:val="BB729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E45F98"/>
    <w:multiLevelType w:val="hybridMultilevel"/>
    <w:tmpl w:val="1C1E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0255D7"/>
    <w:multiLevelType w:val="hybridMultilevel"/>
    <w:tmpl w:val="D8A4C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8"/>
  </w:num>
  <w:num w:numId="4">
    <w:abstractNumId w:val="10"/>
  </w:num>
  <w:num w:numId="5">
    <w:abstractNumId w:val="12"/>
  </w:num>
  <w:num w:numId="6">
    <w:abstractNumId w:val="7"/>
  </w:num>
  <w:num w:numId="7">
    <w:abstractNumId w:val="8"/>
  </w:num>
  <w:num w:numId="8">
    <w:abstractNumId w:val="6"/>
  </w:num>
  <w:num w:numId="9">
    <w:abstractNumId w:val="9"/>
  </w:num>
  <w:num w:numId="10">
    <w:abstractNumId w:val="23"/>
  </w:num>
  <w:num w:numId="11">
    <w:abstractNumId w:val="22"/>
  </w:num>
  <w:num w:numId="12">
    <w:abstractNumId w:val="24"/>
  </w:num>
  <w:num w:numId="13">
    <w:abstractNumId w:val="15"/>
  </w:num>
  <w:num w:numId="14">
    <w:abstractNumId w:val="21"/>
  </w:num>
  <w:num w:numId="15">
    <w:abstractNumId w:val="2"/>
  </w:num>
  <w:num w:numId="16">
    <w:abstractNumId w:val="1"/>
  </w:num>
  <w:num w:numId="17">
    <w:abstractNumId w:val="4"/>
  </w:num>
  <w:num w:numId="18">
    <w:abstractNumId w:val="14"/>
  </w:num>
  <w:num w:numId="19">
    <w:abstractNumId w:val="16"/>
  </w:num>
  <w:num w:numId="20">
    <w:abstractNumId w:val="0"/>
  </w:num>
  <w:num w:numId="21">
    <w:abstractNumId w:val="11"/>
  </w:num>
  <w:num w:numId="22">
    <w:abstractNumId w:val="20"/>
  </w:num>
  <w:num w:numId="23">
    <w:abstractNumId w:val="17"/>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1AF8"/>
    <w:rsid w:val="00026F9D"/>
    <w:rsid w:val="000A2DBB"/>
    <w:rsid w:val="000A47D7"/>
    <w:rsid w:val="0020038E"/>
    <w:rsid w:val="00280091"/>
    <w:rsid w:val="002F11AD"/>
    <w:rsid w:val="00327ABE"/>
    <w:rsid w:val="00354357"/>
    <w:rsid w:val="00354CCE"/>
    <w:rsid w:val="00371B9B"/>
    <w:rsid w:val="003D3F5B"/>
    <w:rsid w:val="004712F3"/>
    <w:rsid w:val="00494C55"/>
    <w:rsid w:val="004E1DC9"/>
    <w:rsid w:val="00627AE1"/>
    <w:rsid w:val="00655DA2"/>
    <w:rsid w:val="006E1182"/>
    <w:rsid w:val="00717B4D"/>
    <w:rsid w:val="007E7F4D"/>
    <w:rsid w:val="00876123"/>
    <w:rsid w:val="00977015"/>
    <w:rsid w:val="009A721F"/>
    <w:rsid w:val="00A05A8B"/>
    <w:rsid w:val="00A151C7"/>
    <w:rsid w:val="00AD7F49"/>
    <w:rsid w:val="00B166BB"/>
    <w:rsid w:val="00BF5615"/>
    <w:rsid w:val="00C05FB6"/>
    <w:rsid w:val="00C41AF8"/>
    <w:rsid w:val="00D43C2F"/>
    <w:rsid w:val="00F0590A"/>
    <w:rsid w:val="00F947C0"/>
    <w:rsid w:val="00FD1F15"/>
    <w:rsid w:val="00FF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9B"/>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0A"/>
    <w:rPr>
      <w:noProof/>
      <w:lang w:val="ro-RO"/>
    </w:rPr>
  </w:style>
  <w:style w:type="paragraph" w:styleId="Footer">
    <w:name w:val="footer"/>
    <w:basedOn w:val="Normal"/>
    <w:link w:val="FooterChar"/>
    <w:uiPriority w:val="99"/>
    <w:unhideWhenUsed/>
    <w:rsid w:val="00F0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0A"/>
    <w:rPr>
      <w:noProof/>
      <w:lang w:val="ro-RO"/>
    </w:rPr>
  </w:style>
  <w:style w:type="paragraph" w:styleId="ListParagraph">
    <w:name w:val="List Paragraph"/>
    <w:basedOn w:val="Normal"/>
    <w:uiPriority w:val="34"/>
    <w:qFormat/>
    <w:rsid w:val="00F05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0A"/>
    <w:rPr>
      <w:noProof/>
      <w:lang w:val="ro-RO"/>
    </w:rPr>
  </w:style>
  <w:style w:type="paragraph" w:styleId="Footer">
    <w:name w:val="footer"/>
    <w:basedOn w:val="Normal"/>
    <w:link w:val="FooterChar"/>
    <w:uiPriority w:val="99"/>
    <w:unhideWhenUsed/>
    <w:rsid w:val="00F0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0A"/>
    <w:rPr>
      <w:noProof/>
      <w:lang w:val="ro-RO"/>
    </w:rPr>
  </w:style>
  <w:style w:type="paragraph" w:styleId="ListParagraph">
    <w:name w:val="List Paragraph"/>
    <w:basedOn w:val="Normal"/>
    <w:uiPriority w:val="34"/>
    <w:qFormat/>
    <w:rsid w:val="00F0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82B23-DF1E-4F35-A93B-CD46FD46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2020-05-08T10:25:00Z</dcterms:created>
  <dcterms:modified xsi:type="dcterms:W3CDTF">2020-05-09T13:48:00Z</dcterms:modified>
</cp:coreProperties>
</file>